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46C61" w:rsidRPr="0033163A" w:rsidRDefault="00346C61" w:rsidP="002C1631">
      <w:pPr>
        <w:pStyle w:val="Title"/>
        <w:rPr>
          <w:rStyle w:val="BookTitle"/>
          <w:b w:val="0"/>
        </w:rPr>
      </w:pPr>
      <w:r w:rsidRPr="0033163A">
        <w:rPr>
          <w:rStyle w:val="BookTitle"/>
          <w:b w:val="0"/>
        </w:rPr>
        <w:t xml:space="preserve">How To French Polish Classical Guitars </w:t>
      </w:r>
    </w:p>
    <w:p w:rsidR="00346C61" w:rsidRPr="0033163A" w:rsidRDefault="00346C61" w:rsidP="002C1631">
      <w:pPr>
        <w:pStyle w:val="Title"/>
      </w:pPr>
    </w:p>
    <w:p w:rsidR="00346C61" w:rsidRPr="0033163A" w:rsidRDefault="00346C61" w:rsidP="002C1631">
      <w:pPr>
        <w:pStyle w:val="Title"/>
        <w:rPr>
          <w:rStyle w:val="BookTitle"/>
          <w:b w:val="0"/>
        </w:rPr>
      </w:pPr>
      <w:r w:rsidRPr="0033163A">
        <w:rPr>
          <w:rStyle w:val="BookTitle"/>
          <w:b w:val="0"/>
        </w:rPr>
        <w:t>By Orville and Robert Milburn</w:t>
      </w:r>
    </w:p>
    <w:p w:rsidR="00346C61" w:rsidRPr="002810A1" w:rsidRDefault="00346C61" w:rsidP="00D72856">
      <w:pPr>
        <w:tabs>
          <w:tab w:val="clear" w:pos="360"/>
          <w:tab w:val="clear" w:pos="9360"/>
        </w:tabs>
        <w:rPr>
          <w:rFonts w:ascii="Arial" w:hAnsi="Arial" w:cs="Arial"/>
          <w:color w:val="000000"/>
          <w:sz w:val="28"/>
          <w:szCs w:val="28"/>
          <w:lang w:val="en-GB" w:eastAsia="en-GB"/>
        </w:rPr>
      </w:pPr>
      <w:r w:rsidRPr="002810A1">
        <w:rPr>
          <w:rFonts w:ascii="Arial" w:hAnsi="Arial" w:cs="Arial"/>
          <w:color w:val="000000"/>
          <w:sz w:val="28"/>
          <w:szCs w:val="28"/>
          <w:lang w:val="en-GB" w:eastAsia="en-GB"/>
        </w:rPr>
        <w:t>In past decades the increasing popularity of classical guitars has prompted an unprecedented demand for this most beautiful instrument. Many small shops converted to mass production techniques to supply consumers with affordable instruments. Since the classical guitar's finish is one of the most time consuming steps in the construction of the guitar, age old finishing techniques were discarded in favor of finishes that were faster to apply. Economic considerations had to be taken into account...</w:t>
      </w:r>
    </w:p>
    <w:p w:rsidR="00346C61" w:rsidRPr="002810A1" w:rsidRDefault="00346C61" w:rsidP="002810A1">
      <w:pPr>
        <w:numPr>
          <w:ilvl w:val="0"/>
          <w:numId w:val="1"/>
        </w:numPr>
        <w:tabs>
          <w:tab w:val="clear" w:pos="360"/>
          <w:tab w:val="clear" w:pos="9360"/>
        </w:tabs>
        <w:spacing w:before="100" w:beforeAutospacing="1" w:after="100" w:afterAutospacing="1"/>
        <w:ind w:left="945"/>
        <w:rPr>
          <w:rFonts w:ascii="Arial" w:hAnsi="Arial" w:cs="Arial"/>
          <w:color w:val="000000"/>
          <w:sz w:val="28"/>
          <w:szCs w:val="28"/>
          <w:lang w:val="en-GB" w:eastAsia="en-GB"/>
        </w:rPr>
      </w:pPr>
      <w:hyperlink r:id="rId7" w:tooltip="View Introduction: How To French Polish Classical Guitars" w:history="1">
        <w:r w:rsidRPr="002810A1">
          <w:rPr>
            <w:rFonts w:ascii="Arial" w:hAnsi="Arial" w:cs="Arial"/>
            <w:color w:val="000000"/>
            <w:sz w:val="28"/>
            <w:szCs w:val="28"/>
            <w:bdr w:val="none" w:sz="0" w:space="0" w:color="auto" w:frame="1"/>
            <w:lang w:val="en-GB" w:eastAsia="en-GB"/>
          </w:rPr>
          <w:t>Introduction: How To French Polish Classical Guitars</w:t>
        </w:r>
      </w:hyperlink>
    </w:p>
    <w:p w:rsidR="00346C61" w:rsidRPr="002810A1" w:rsidRDefault="00346C61" w:rsidP="002810A1">
      <w:pPr>
        <w:numPr>
          <w:ilvl w:val="0"/>
          <w:numId w:val="1"/>
        </w:numPr>
        <w:tabs>
          <w:tab w:val="clear" w:pos="360"/>
          <w:tab w:val="clear" w:pos="9360"/>
        </w:tabs>
        <w:spacing w:before="100" w:beforeAutospacing="1" w:after="100" w:afterAutospacing="1"/>
        <w:ind w:left="945"/>
        <w:rPr>
          <w:rFonts w:ascii="Arial" w:hAnsi="Arial" w:cs="Arial"/>
          <w:color w:val="000000"/>
          <w:sz w:val="28"/>
          <w:szCs w:val="28"/>
          <w:lang w:val="en-GB" w:eastAsia="en-GB"/>
        </w:rPr>
      </w:pPr>
      <w:hyperlink r:id="rId8" w:tooltip="View Materials for French Polishing Classical Guitars" w:history="1">
        <w:r w:rsidRPr="002810A1">
          <w:rPr>
            <w:rFonts w:ascii="Arial" w:hAnsi="Arial" w:cs="Arial"/>
            <w:color w:val="000000"/>
            <w:sz w:val="28"/>
            <w:szCs w:val="28"/>
            <w:bdr w:val="none" w:sz="0" w:space="0" w:color="auto" w:frame="1"/>
            <w:lang w:val="en-GB" w:eastAsia="en-GB"/>
          </w:rPr>
          <w:t>Materials for French Polishing Classical Guitars</w:t>
        </w:r>
      </w:hyperlink>
    </w:p>
    <w:p w:rsidR="00346C61" w:rsidRPr="002810A1" w:rsidRDefault="00346C61" w:rsidP="002810A1">
      <w:pPr>
        <w:numPr>
          <w:ilvl w:val="0"/>
          <w:numId w:val="1"/>
        </w:numPr>
        <w:tabs>
          <w:tab w:val="clear" w:pos="360"/>
          <w:tab w:val="clear" w:pos="9360"/>
        </w:tabs>
        <w:spacing w:before="100" w:beforeAutospacing="1" w:after="100" w:afterAutospacing="1"/>
        <w:ind w:left="945"/>
        <w:rPr>
          <w:rFonts w:ascii="Arial" w:hAnsi="Arial" w:cs="Arial"/>
          <w:color w:val="000000"/>
          <w:sz w:val="28"/>
          <w:szCs w:val="28"/>
          <w:lang w:val="en-GB" w:eastAsia="en-GB"/>
        </w:rPr>
      </w:pPr>
      <w:hyperlink r:id="rId9" w:tooltip="View How to Detail a Classical Guitar" w:history="1">
        <w:r w:rsidRPr="002810A1">
          <w:rPr>
            <w:rFonts w:ascii="Arial" w:hAnsi="Arial" w:cs="Arial"/>
            <w:color w:val="000000"/>
            <w:sz w:val="28"/>
            <w:szCs w:val="28"/>
            <w:bdr w:val="none" w:sz="0" w:space="0" w:color="auto" w:frame="1"/>
            <w:lang w:val="en-GB" w:eastAsia="en-GB"/>
          </w:rPr>
          <w:t>How to Detail a Classical Guitar</w:t>
        </w:r>
      </w:hyperlink>
    </w:p>
    <w:p w:rsidR="00346C61" w:rsidRPr="002810A1" w:rsidRDefault="00346C61" w:rsidP="002810A1">
      <w:pPr>
        <w:numPr>
          <w:ilvl w:val="0"/>
          <w:numId w:val="1"/>
        </w:numPr>
        <w:tabs>
          <w:tab w:val="clear" w:pos="360"/>
          <w:tab w:val="clear" w:pos="9360"/>
        </w:tabs>
        <w:spacing w:before="100" w:beforeAutospacing="1" w:after="100" w:afterAutospacing="1"/>
        <w:ind w:left="945"/>
        <w:rPr>
          <w:rFonts w:ascii="Arial" w:hAnsi="Arial" w:cs="Arial"/>
          <w:color w:val="000000"/>
          <w:sz w:val="28"/>
          <w:szCs w:val="28"/>
          <w:lang w:val="en-GB" w:eastAsia="en-GB"/>
        </w:rPr>
      </w:pPr>
      <w:hyperlink r:id="rId10" w:tooltip="View Shellac" w:history="1">
        <w:r w:rsidRPr="002810A1">
          <w:rPr>
            <w:rFonts w:ascii="Arial" w:hAnsi="Arial" w:cs="Arial"/>
            <w:color w:val="000000"/>
            <w:sz w:val="28"/>
            <w:szCs w:val="28"/>
            <w:bdr w:val="none" w:sz="0" w:space="0" w:color="auto" w:frame="1"/>
            <w:lang w:val="en-GB" w:eastAsia="en-GB"/>
          </w:rPr>
          <w:t>Shellac</w:t>
        </w:r>
      </w:hyperlink>
    </w:p>
    <w:p w:rsidR="00346C61" w:rsidRPr="002810A1" w:rsidRDefault="00346C61" w:rsidP="002810A1">
      <w:pPr>
        <w:numPr>
          <w:ilvl w:val="0"/>
          <w:numId w:val="1"/>
        </w:numPr>
        <w:tabs>
          <w:tab w:val="clear" w:pos="360"/>
          <w:tab w:val="clear" w:pos="9360"/>
        </w:tabs>
        <w:spacing w:before="100" w:beforeAutospacing="1" w:after="100" w:afterAutospacing="1"/>
        <w:ind w:left="945"/>
        <w:rPr>
          <w:rFonts w:ascii="Arial" w:hAnsi="Arial" w:cs="Arial"/>
          <w:color w:val="000000"/>
          <w:sz w:val="28"/>
          <w:szCs w:val="28"/>
          <w:lang w:val="en-GB" w:eastAsia="en-GB"/>
        </w:rPr>
      </w:pPr>
      <w:hyperlink r:id="rId11" w:tooltip="View How to Seal-coat a Classical Guitar" w:history="1">
        <w:r w:rsidRPr="002810A1">
          <w:rPr>
            <w:rFonts w:ascii="Arial" w:hAnsi="Arial" w:cs="Arial"/>
            <w:color w:val="000000"/>
            <w:sz w:val="28"/>
            <w:szCs w:val="28"/>
            <w:bdr w:val="none" w:sz="0" w:space="0" w:color="auto" w:frame="1"/>
            <w:lang w:val="en-GB" w:eastAsia="en-GB"/>
          </w:rPr>
          <w:t>How to Seal-coat a Classical Guitar</w:t>
        </w:r>
      </w:hyperlink>
    </w:p>
    <w:p w:rsidR="00346C61" w:rsidRPr="002810A1" w:rsidRDefault="00346C61" w:rsidP="002810A1">
      <w:pPr>
        <w:numPr>
          <w:ilvl w:val="0"/>
          <w:numId w:val="1"/>
        </w:numPr>
        <w:tabs>
          <w:tab w:val="clear" w:pos="360"/>
          <w:tab w:val="clear" w:pos="9360"/>
        </w:tabs>
        <w:spacing w:before="100" w:beforeAutospacing="1" w:after="100" w:afterAutospacing="1"/>
        <w:ind w:left="945"/>
        <w:rPr>
          <w:rFonts w:ascii="Arial" w:hAnsi="Arial" w:cs="Arial"/>
          <w:color w:val="000000"/>
          <w:sz w:val="28"/>
          <w:szCs w:val="28"/>
          <w:lang w:val="en-GB" w:eastAsia="en-GB"/>
        </w:rPr>
      </w:pPr>
      <w:hyperlink r:id="rId12" w:tooltip="View How to Grain Fill a Classical Guitar" w:history="1">
        <w:r w:rsidRPr="002810A1">
          <w:rPr>
            <w:rFonts w:ascii="Arial" w:hAnsi="Arial" w:cs="Arial"/>
            <w:color w:val="000000"/>
            <w:sz w:val="28"/>
            <w:szCs w:val="28"/>
            <w:bdr w:val="none" w:sz="0" w:space="0" w:color="auto" w:frame="1"/>
            <w:lang w:val="en-GB" w:eastAsia="en-GB"/>
          </w:rPr>
          <w:t>How to Grain Fill a Classical Guitar</w:t>
        </w:r>
      </w:hyperlink>
    </w:p>
    <w:p w:rsidR="00346C61" w:rsidRPr="002810A1" w:rsidRDefault="00346C61" w:rsidP="002810A1">
      <w:pPr>
        <w:numPr>
          <w:ilvl w:val="0"/>
          <w:numId w:val="1"/>
        </w:numPr>
        <w:tabs>
          <w:tab w:val="clear" w:pos="360"/>
          <w:tab w:val="clear" w:pos="9360"/>
        </w:tabs>
        <w:spacing w:before="100" w:beforeAutospacing="1" w:after="100" w:afterAutospacing="1"/>
        <w:ind w:left="945"/>
        <w:rPr>
          <w:rFonts w:ascii="Arial" w:hAnsi="Arial" w:cs="Arial"/>
          <w:color w:val="000000"/>
          <w:sz w:val="28"/>
          <w:szCs w:val="28"/>
          <w:lang w:val="en-GB" w:eastAsia="en-GB"/>
        </w:rPr>
      </w:pPr>
      <w:hyperlink r:id="rId13" w:tooltip="View Muneca" w:history="1">
        <w:r w:rsidRPr="002810A1">
          <w:rPr>
            <w:rFonts w:ascii="Arial" w:hAnsi="Arial" w:cs="Arial"/>
            <w:color w:val="000000"/>
            <w:sz w:val="28"/>
            <w:szCs w:val="28"/>
            <w:bdr w:val="none" w:sz="0" w:space="0" w:color="auto" w:frame="1"/>
            <w:lang w:val="en-GB" w:eastAsia="en-GB"/>
          </w:rPr>
          <w:t>Muneca</w:t>
        </w:r>
      </w:hyperlink>
    </w:p>
    <w:p w:rsidR="00346C61" w:rsidRPr="002810A1" w:rsidRDefault="00346C61" w:rsidP="002810A1">
      <w:pPr>
        <w:numPr>
          <w:ilvl w:val="0"/>
          <w:numId w:val="1"/>
        </w:numPr>
        <w:tabs>
          <w:tab w:val="clear" w:pos="360"/>
          <w:tab w:val="clear" w:pos="9360"/>
        </w:tabs>
        <w:spacing w:before="100" w:beforeAutospacing="1" w:after="100" w:afterAutospacing="1"/>
        <w:ind w:left="945"/>
        <w:rPr>
          <w:rFonts w:ascii="Arial" w:hAnsi="Arial" w:cs="Arial"/>
          <w:color w:val="000000"/>
          <w:sz w:val="28"/>
          <w:szCs w:val="28"/>
          <w:lang w:val="en-GB" w:eastAsia="en-GB"/>
        </w:rPr>
      </w:pPr>
      <w:hyperlink r:id="rId14" w:tooltip="View Body Sessions" w:history="1">
        <w:r w:rsidRPr="002810A1">
          <w:rPr>
            <w:rFonts w:ascii="Arial" w:hAnsi="Arial" w:cs="Arial"/>
            <w:color w:val="000000"/>
            <w:sz w:val="28"/>
            <w:szCs w:val="28"/>
            <w:bdr w:val="none" w:sz="0" w:space="0" w:color="auto" w:frame="1"/>
            <w:lang w:val="en-GB" w:eastAsia="en-GB"/>
          </w:rPr>
          <w:t>Body Sessions</w:t>
        </w:r>
      </w:hyperlink>
    </w:p>
    <w:p w:rsidR="00346C61" w:rsidRPr="002810A1" w:rsidRDefault="00346C61" w:rsidP="002810A1">
      <w:pPr>
        <w:numPr>
          <w:ilvl w:val="0"/>
          <w:numId w:val="1"/>
        </w:numPr>
        <w:tabs>
          <w:tab w:val="clear" w:pos="360"/>
          <w:tab w:val="clear" w:pos="9360"/>
        </w:tabs>
        <w:spacing w:before="100" w:beforeAutospacing="1" w:after="100" w:afterAutospacing="1"/>
        <w:ind w:left="945"/>
        <w:rPr>
          <w:rFonts w:ascii="Arial" w:hAnsi="Arial" w:cs="Arial"/>
          <w:color w:val="000000"/>
          <w:sz w:val="28"/>
          <w:szCs w:val="28"/>
          <w:lang w:val="en-GB" w:eastAsia="en-GB"/>
        </w:rPr>
      </w:pPr>
      <w:hyperlink r:id="rId15" w:tooltip="View Spiriting" w:history="1">
        <w:r w:rsidRPr="002810A1">
          <w:rPr>
            <w:rFonts w:ascii="Arial" w:hAnsi="Arial" w:cs="Arial"/>
            <w:color w:val="000000"/>
            <w:sz w:val="28"/>
            <w:szCs w:val="28"/>
            <w:bdr w:val="none" w:sz="0" w:space="0" w:color="auto" w:frame="1"/>
            <w:lang w:val="en-GB" w:eastAsia="en-GB"/>
          </w:rPr>
          <w:t>Spiriting</w:t>
        </w:r>
      </w:hyperlink>
    </w:p>
    <w:p w:rsidR="00346C61" w:rsidRPr="002810A1" w:rsidRDefault="00346C61" w:rsidP="002810A1">
      <w:pPr>
        <w:numPr>
          <w:ilvl w:val="0"/>
          <w:numId w:val="1"/>
        </w:numPr>
        <w:tabs>
          <w:tab w:val="clear" w:pos="360"/>
          <w:tab w:val="clear" w:pos="9360"/>
        </w:tabs>
        <w:spacing w:before="100" w:beforeAutospacing="1" w:after="100" w:afterAutospacing="1"/>
        <w:ind w:left="945"/>
        <w:rPr>
          <w:rFonts w:ascii="Arial" w:hAnsi="Arial" w:cs="Arial"/>
          <w:color w:val="000000"/>
          <w:sz w:val="28"/>
          <w:szCs w:val="28"/>
          <w:lang w:val="en-GB" w:eastAsia="en-GB"/>
        </w:rPr>
      </w:pPr>
      <w:hyperlink r:id="rId16" w:tooltip="View Glazing" w:history="1">
        <w:r w:rsidRPr="002810A1">
          <w:rPr>
            <w:rFonts w:ascii="Arial" w:hAnsi="Arial" w:cs="Arial"/>
            <w:color w:val="000000"/>
            <w:sz w:val="28"/>
            <w:szCs w:val="28"/>
            <w:bdr w:val="none" w:sz="0" w:space="0" w:color="auto" w:frame="1"/>
            <w:lang w:val="en-GB" w:eastAsia="en-GB"/>
          </w:rPr>
          <w:t>Glazing</w:t>
        </w:r>
      </w:hyperlink>
    </w:p>
    <w:p w:rsidR="00346C61" w:rsidRPr="002810A1" w:rsidRDefault="00346C61" w:rsidP="002810A1">
      <w:pPr>
        <w:numPr>
          <w:ilvl w:val="0"/>
          <w:numId w:val="1"/>
        </w:numPr>
        <w:tabs>
          <w:tab w:val="clear" w:pos="360"/>
          <w:tab w:val="clear" w:pos="9360"/>
        </w:tabs>
        <w:spacing w:before="100" w:beforeAutospacing="1" w:after="100" w:afterAutospacing="1"/>
        <w:ind w:left="945"/>
        <w:rPr>
          <w:rFonts w:ascii="Arial" w:hAnsi="Arial" w:cs="Arial"/>
          <w:color w:val="000000"/>
          <w:sz w:val="28"/>
          <w:szCs w:val="28"/>
          <w:lang w:val="en-GB" w:eastAsia="en-GB"/>
        </w:rPr>
      </w:pPr>
      <w:hyperlink r:id="rId17" w:tooltip="View FAQs" w:history="1">
        <w:r w:rsidRPr="002810A1">
          <w:rPr>
            <w:rFonts w:ascii="Arial" w:hAnsi="Arial" w:cs="Arial"/>
            <w:color w:val="000000"/>
            <w:sz w:val="28"/>
            <w:szCs w:val="28"/>
            <w:bdr w:val="none" w:sz="0" w:space="0" w:color="auto" w:frame="1"/>
            <w:lang w:val="en-GB" w:eastAsia="en-GB"/>
          </w:rPr>
          <w:t>FAQs</w:t>
        </w:r>
      </w:hyperlink>
      <w:bookmarkStart w:id="0" w:name="_GoBack"/>
      <w:bookmarkEnd w:id="0"/>
    </w:p>
    <w:p w:rsidR="00346C61" w:rsidRDefault="00346C61" w:rsidP="00D72856">
      <w:pPr>
        <w:pStyle w:val="ChapterName"/>
      </w:pPr>
      <w:r>
        <w:br w:type="page"/>
      </w:r>
      <w:r w:rsidRPr="007F7C2F">
        <w:rPr>
          <w:rStyle w:val="PlaceholderText"/>
        </w:rPr>
        <w:t>Click here to enter text.</w:t>
      </w:r>
    </w:p>
    <w:p w:rsidR="00346C61" w:rsidRPr="00D72856" w:rsidRDefault="00346C61" w:rsidP="002C1631">
      <w:pPr>
        <w:pStyle w:val="Title"/>
        <w:rPr>
          <w:lang w:val="en-GB" w:eastAsia="en-GB"/>
        </w:rPr>
      </w:pPr>
      <w:r w:rsidRPr="00D72856">
        <w:rPr>
          <w:lang w:val="en-GB" w:eastAsia="en-GB"/>
        </w:rPr>
        <w:t xml:space="preserve">Introduction: How To French Polish Classical Guitars </w:t>
      </w:r>
    </w:p>
    <w:p w:rsidR="00346C61" w:rsidRPr="00D72856" w:rsidRDefault="00346C61" w:rsidP="002C1631">
      <w:pPr>
        <w:pStyle w:val="Title"/>
        <w:rPr>
          <w:i/>
          <w:iCs/>
          <w:color w:val="000000"/>
          <w:sz w:val="16"/>
          <w:szCs w:val="16"/>
          <w:lang w:val="en-GB" w:eastAsia="en-GB"/>
        </w:rPr>
      </w:pPr>
      <w:r w:rsidRPr="00D72856">
        <w:rPr>
          <w:i/>
          <w:iCs/>
          <w:color w:val="000000"/>
          <w:sz w:val="16"/>
          <w:szCs w:val="16"/>
          <w:lang w:val="en-GB" w:eastAsia="en-GB"/>
        </w:rPr>
        <w:t>By Orville and Robert Milburn</w:t>
      </w:r>
    </w:p>
    <w:p w:rsidR="00346C61" w:rsidRPr="00D72856" w:rsidRDefault="00346C61" w:rsidP="00D72856">
      <w:pPr>
        <w:tabs>
          <w:tab w:val="clear" w:pos="360"/>
          <w:tab w:val="clear" w:pos="9360"/>
        </w:tabs>
        <w:rPr>
          <w:rFonts w:ascii="Arial" w:hAnsi="Arial" w:cs="Arial"/>
          <w:color w:val="000000"/>
          <w:sz w:val="22"/>
          <w:szCs w:val="22"/>
          <w:lang w:val="en-GB" w:eastAsia="en-GB"/>
        </w:rPr>
      </w:pPr>
      <w:r w:rsidRPr="00D72856">
        <w:rPr>
          <w:rFonts w:ascii="Arial" w:hAnsi="Arial" w:cs="Arial"/>
          <w:color w:val="000000"/>
          <w:sz w:val="22"/>
          <w:szCs w:val="22"/>
          <w:lang w:val="en-GB" w:eastAsia="en-GB"/>
        </w:rPr>
        <w:t>In past decades the increasing popularity of classical guitars has prompted an unprecedented demand for this most beautiful instrument. Many small shops converted to mass production techniques to supply consumers with affordable instruments. Since the classical guitar's finish is one of the most time consuming steps in the construction of the guitar, age old finishing techniques were discarded in favor of finishes that were faster to apply. Economic considerations had to be taken into account in order to make new instruments as affordable as possible. Expensive labor was eliminated wherever necessary, even though there was an acoustic "price" to pay. As the popularity of classical guitars increased, it was soon discovered that guitarists were demanding better sounding, better quality guitars. Luthiers, who are always searching for the best sound in their hand-made instruments, soon discovered that there were many discerning musicians who were willing to pay the extra cost for French polished guitars.</w:t>
      </w:r>
      <w:r w:rsidRPr="00D72856">
        <w:rPr>
          <w:color w:val="000000"/>
          <w:sz w:val="22"/>
          <w:szCs w:val="22"/>
          <w:lang w:val="en-GB" w:eastAsia="en-GB"/>
        </w:rPr>
        <w:t xml:space="preserve"> </w:t>
      </w:r>
    </w:p>
    <w:tbl>
      <w:tblPr>
        <w:tblpPr w:leftFromText="45" w:rightFromText="45" w:vertAnchor="text" w:tblpXSpec="right" w:tblpYSpec="center"/>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2"/>
                <w:szCs w:val="22"/>
                <w:lang w:val="en-GB" w:eastAsia="en-GB"/>
              </w:rPr>
            </w:pPr>
            <w:r w:rsidRPr="00CB2A7D">
              <w:rPr>
                <w:noProof/>
                <w:color w:val="000000"/>
                <w:sz w:val="22"/>
                <w:szCs w:val="22"/>
                <w:lang w:val="bg-BG" w:eastAsia="bg-BG"/>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http://www.guitarsint.com/images/articles/boborville.jpg" style="width:258.75pt;height:197.25pt;visibility:visible">
                  <v:imagedata r:id="rId18"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2"/>
                <w:szCs w:val="22"/>
                <w:lang w:val="en-GB" w:eastAsia="en-GB"/>
              </w:rPr>
            </w:pPr>
            <w:r w:rsidRPr="00D72856">
              <w:rPr>
                <w:rFonts w:ascii="Arial" w:hAnsi="Arial" w:cs="Arial"/>
                <w:b/>
                <w:bCs/>
                <w:i/>
                <w:iCs/>
                <w:color w:val="000000"/>
                <w:sz w:val="22"/>
                <w:szCs w:val="22"/>
                <w:lang w:val="en-GB" w:eastAsia="en-GB"/>
              </w:rPr>
              <w:t>Orville (left) and Bob Milburn</w:t>
            </w:r>
          </w:p>
        </w:tc>
      </w:tr>
    </w:tbl>
    <w:p w:rsidR="00346C61" w:rsidRPr="00D72856" w:rsidRDefault="00346C61" w:rsidP="00D72856">
      <w:pPr>
        <w:tabs>
          <w:tab w:val="clear" w:pos="360"/>
          <w:tab w:val="clear" w:pos="9360"/>
        </w:tabs>
        <w:rPr>
          <w:rFonts w:ascii="Arial" w:hAnsi="Arial" w:cs="Arial"/>
          <w:color w:val="000000"/>
          <w:sz w:val="22"/>
          <w:szCs w:val="22"/>
          <w:lang w:val="en-GB" w:eastAsia="en-GB"/>
        </w:rPr>
      </w:pPr>
      <w:r w:rsidRPr="00D72856">
        <w:rPr>
          <w:rFonts w:ascii="Arial" w:hAnsi="Arial" w:cs="Arial"/>
          <w:color w:val="000000"/>
          <w:sz w:val="22"/>
          <w:szCs w:val="22"/>
          <w:lang w:val="en-GB" w:eastAsia="en-GB"/>
        </w:rPr>
        <w:t xml:space="preserve">French polishing is a method of applying shellac and has nothing to do with materials as the term may indicate. No "polish" is used in this method of finish. The term "French polishing" might have received its name from the extensive rubbing that is necessary to apply shellac smoothly and perfectly. It is agreed by most makers of handmade instruments, that the acoustic properties of French polish are far superior to that of any other finish. With a French-polished finish of shellac, the finish is only a few thousandths of an inch thick. The dampening properties of this finish are less than tougher synthetic finishes. The only drawback to the French polished guitars is the delicate nature of the finish compared to the hard, synthetic finishes provided on the factory-made instruments. Extra care must be taken to protect the finish from damage due to perspiration, moisture, and of course general abuse from fingernail scratches. Even though factory finished instruments are more durable, it is very difficult for the repair person to match these materials and repair them. If a French polished finish is damaged, it is the most forgiving to repair and touch up. We will cover some repair techniques in this article. Years ago, when we decided to learn the "old -world" way of French polishing, we were discouraged to find very little information on the subject. Most of the articles that we were able to find contained little more than a definition with a list of materials needed and very little instructional content. Just as frustrating to us was the fact that we could not find instructions on how to solve routine problems as they arose during our attempts at French polishing. Many of the articles were written as if nothing would ever go wrong, therefore, no explanation would ever be needed. We suspect that a step-by-step description of the entire French polishing procedure would be too lengthy which is usually beyond the scope of most publications. Instrument makers are often much more fussy about finishes so an article on French-polishing furniture may not translate well to the luthier. </w:t>
      </w:r>
    </w:p>
    <w:tbl>
      <w:tblPr>
        <w:tblpPr w:leftFromText="45" w:rightFromText="45" w:vertAnchor="text"/>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2"/>
                <w:szCs w:val="22"/>
                <w:lang w:val="en-GB" w:eastAsia="en-GB"/>
              </w:rPr>
            </w:pPr>
            <w:r w:rsidRPr="00CB2A7D">
              <w:rPr>
                <w:rFonts w:ascii="Arial" w:hAnsi="Arial" w:cs="Arial"/>
                <w:noProof/>
                <w:color w:val="000000"/>
                <w:sz w:val="22"/>
                <w:szCs w:val="22"/>
                <w:lang w:val="bg-BG" w:eastAsia="bg-BG"/>
              </w:rPr>
              <w:pict>
                <v:shape id="Picture 2" o:spid="_x0000_i1026" type="#_x0000_t75" alt="http://www.guitarsint.com/images/articles/shellacblondflakes.jpg" style="width:258.75pt;height:197.25pt;visibility:visible">
                  <v:imagedata r:id="rId19"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2"/>
                <w:szCs w:val="22"/>
                <w:lang w:val="en-GB" w:eastAsia="en-GB"/>
              </w:rPr>
            </w:pPr>
            <w:r w:rsidRPr="00D72856">
              <w:rPr>
                <w:rFonts w:ascii="Arial" w:hAnsi="Arial" w:cs="Arial"/>
                <w:b/>
                <w:bCs/>
                <w:i/>
                <w:iCs/>
                <w:color w:val="000000"/>
                <w:sz w:val="22"/>
                <w:szCs w:val="22"/>
                <w:lang w:val="en-GB" w:eastAsia="en-GB"/>
              </w:rPr>
              <w:t>A close-up of blond shellac flakes. This brand is called 'luna'.</w:t>
            </w:r>
          </w:p>
        </w:tc>
      </w:tr>
    </w:tbl>
    <w:p w:rsidR="00346C61" w:rsidRPr="00D72856" w:rsidRDefault="00346C61" w:rsidP="00D72856">
      <w:pPr>
        <w:tabs>
          <w:tab w:val="clear" w:pos="360"/>
          <w:tab w:val="clear" w:pos="9360"/>
        </w:tabs>
        <w:rPr>
          <w:rFonts w:ascii="Arial" w:hAnsi="Arial" w:cs="Arial"/>
          <w:color w:val="000000"/>
          <w:sz w:val="22"/>
          <w:szCs w:val="22"/>
          <w:lang w:val="en-GB" w:eastAsia="en-GB"/>
        </w:rPr>
      </w:pPr>
      <w:r w:rsidRPr="00D72856">
        <w:rPr>
          <w:rFonts w:ascii="Arial" w:hAnsi="Arial" w:cs="Arial"/>
          <w:color w:val="000000"/>
          <w:sz w:val="22"/>
          <w:szCs w:val="22"/>
          <w:lang w:val="en-GB" w:eastAsia="en-GB"/>
        </w:rPr>
        <w:br/>
        <w:t>Our determination to learn French polishing began with reading the few short articles that were available, many long phone calls to experienced luthiers, and a huge phone bill. The most valuable information that we were able to obtain was from America's foremost French polishing experts, Eugene Clark and luthiers Cyndy Burton and Jeffery Elliott. Much of the information contained in this article comes directly from Mr. Clark's and Ms. Burton's methods and techniques as we learned and practiced them over the years. We will also try to detail possible problems and their solutions we have encountered. The reader should understand, however, that there are many very successful French polishers that do not necessarily use the same techniques as we do. This article is meant to get the beginner started with as much practical and useful information as possible. No doubt, as you gain experience, you will make discoveries and incorporate those ideas into your own methods. Remember, many skills and disciplines are accomplished in many different ways. This overview is divided into a number of lessons from which the beginner or the already experienced finisher may find useful information. By segmenting this article into lessons, future reference will also be easier. We will get started by explaining the nature of the materials that we will be using and then relate our step-by-step procedures to the French polishing of a guitar from start to completion. We will try to avoid complex terms and long technical explanations in this article since that is not our goal nor would it serve any beneficial purpose for the student.</w:t>
      </w:r>
    </w:p>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Pr="00D72856" w:rsidRDefault="00346C61" w:rsidP="002C1631">
      <w:pPr>
        <w:pStyle w:val="Title"/>
        <w:rPr>
          <w:lang w:val="en-GB" w:eastAsia="en-GB"/>
        </w:rPr>
      </w:pPr>
      <w:r w:rsidRPr="00D72856">
        <w:rPr>
          <w:lang w:val="en-GB" w:eastAsia="en-GB"/>
        </w:rPr>
        <w:t xml:space="preserve">Materials for French Polishing Classical Guitars </w:t>
      </w:r>
    </w:p>
    <w:p w:rsidR="00346C61" w:rsidRPr="00D72856" w:rsidRDefault="00346C61" w:rsidP="002C1631">
      <w:pPr>
        <w:pStyle w:val="Title"/>
        <w:rPr>
          <w:i/>
          <w:iCs/>
          <w:color w:val="000000"/>
          <w:sz w:val="16"/>
          <w:szCs w:val="16"/>
          <w:lang w:val="en-GB" w:eastAsia="en-GB"/>
        </w:rPr>
      </w:pPr>
      <w:r w:rsidRPr="00D72856">
        <w:rPr>
          <w:i/>
          <w:iCs/>
          <w:color w:val="000000"/>
          <w:sz w:val="16"/>
          <w:szCs w:val="16"/>
          <w:lang w:val="en-GB" w:eastAsia="en-GB"/>
        </w:rPr>
        <w:t>By Orville and Robert Milburn</w:t>
      </w:r>
    </w:p>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The tools and materials used in French polishing classical guitars are few and very simple. As a matter of fact, for an investment of a few dollars you can obtain all that is needed to finish a number of instruments. At the end of this article we will list some merchants where dependable materials may be purchased. </w:t>
      </w:r>
      <w:r w:rsidRPr="00D72856">
        <w:rPr>
          <w:rFonts w:ascii="Arial" w:hAnsi="Arial" w:cs="Arial"/>
          <w:color w:val="000000"/>
          <w:sz w:val="20"/>
          <w:lang w:val="en-GB" w:eastAsia="en-GB"/>
        </w:rPr>
        <w:br/>
      </w:r>
      <w:r w:rsidRPr="00D72856">
        <w:rPr>
          <w:rFonts w:ascii="Arial" w:hAnsi="Arial" w:cs="Arial"/>
          <w:color w:val="000000"/>
          <w:sz w:val="20"/>
          <w:lang w:val="en-GB" w:eastAsia="en-GB"/>
        </w:rPr>
        <w:br/>
      </w:r>
      <w:r w:rsidRPr="00D72856">
        <w:rPr>
          <w:rFonts w:ascii="Arial" w:hAnsi="Arial" w:cs="Arial"/>
          <w:b/>
          <w:bCs/>
          <w:color w:val="000000"/>
          <w:sz w:val="20"/>
          <w:lang w:val="en-GB" w:eastAsia="en-GB"/>
        </w:rPr>
        <w:t>SHELLAC</w:t>
      </w:r>
      <w:r w:rsidRPr="00D72856">
        <w:rPr>
          <w:rFonts w:ascii="Arial" w:hAnsi="Arial" w:cs="Arial"/>
          <w:color w:val="000000"/>
          <w:sz w:val="20"/>
          <w:lang w:val="en-GB" w:eastAsia="en-GB"/>
        </w:rPr>
        <w:br/>
      </w:r>
      <w:r w:rsidRPr="00D72856">
        <w:rPr>
          <w:rFonts w:ascii="Arial" w:hAnsi="Arial" w:cs="Arial"/>
          <w:color w:val="000000"/>
          <w:sz w:val="20"/>
          <w:lang w:val="en-GB" w:eastAsia="en-GB"/>
        </w:rPr>
        <w:br/>
        <w:t xml:space="preserve">Lac is a natural substance that is secreted by the insect "Coccus lacca" often referred to as the lac beetle. This substance is collected from a variety of trees that play host to the insect. The Lac is taken from the tree branches and bark. The harvested lac is cleaned and processed into a variety of different forms including hand processed (shell lac) which is scraped from heated bags of lac. </w:t>
      </w:r>
    </w:p>
    <w:tbl>
      <w:tblPr>
        <w:tblpPr w:leftFromText="45" w:rightFromText="45" w:vertAnchor="text" w:tblpXSpec="right" w:tblpYSpec="center"/>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3" o:spid="_x0000_i1027" type="#_x0000_t75" alt="http://www.milburnguitars.com/shellacflakeground.jpg" style="width:258.75pt;height:134.25pt;visibility:visible">
                  <v:imagedata r:id="rId20"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Shellac flake on left and ground shellac on right. The shellac flakes were ground using a coffee grinder. Shellac is non-poisonous and is approved for use in food by the FDA.</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br/>
        <w:t xml:space="preserve">The bags of harvested lac are heated over an open fire. As the lac melts, the bags of lac are squeezed with a tourniquet producing enough pressure to force the melted lac to the outside surface of the bag. Much of the lac is processed into thin sheets which are crushed into brittle flakes for preservation and storage. Most of the shellac is used for industrial purposes while some of the shellac is processed into ready-to-use finishing material which can be purchased in most paint or hardware stores. A great deal of the shellac flakes are processed and sold to professional finishers who specialize in beautiful hand rubbed finishes. Over a period of years the term "shell lac" has become known as "shellac." For one of the finest articles and complete description on how shellac is harvested and processed, you may want to obtain a copy of "American Lutherie No. 54, summer 1998." The article was written by Cyndy Burton, who is one of America's finest luthiers and French polishers. The shellac that we will be using is sold in flakes. The flakes are available in at least four types. The type of shellac denotes the color, from light to very dark, usually referred to as "white," "blonde," "orange", and "dark" (or "garnet"). The shellac flakes are then dissolved in alcohol only as needed. The reason for this is that dissolved shellac has a short "shelf- life." When a mixture of shellac and alcohol sets for a long period of time it collects moisture and undergoes a chemical degradation called hydrolysis. It is desirable to mix only what you plan to use in a few months time. Never use pre-mixed, canned shellac from the store for French polishing. Ready-mixed shellac is composed of number of additives designed to extend its shelf life, increase flow, and retard drying time so that it can be applied using a brush. Even though most ready mixed shellacs are of very high quality, the additives that they contain are not suitable for French polishing. Purchase only high quality shellac flakes from a trusted merchant. We will list names and addresses where shellac flakes can be purchased at the end of this article </w:t>
      </w:r>
      <w:r w:rsidRPr="00D72856">
        <w:rPr>
          <w:rFonts w:ascii="Arial" w:hAnsi="Arial" w:cs="Arial"/>
          <w:color w:val="000000"/>
          <w:sz w:val="20"/>
          <w:lang w:val="en-GB" w:eastAsia="en-GB"/>
        </w:rPr>
        <w:br/>
      </w:r>
      <w:r w:rsidRPr="00D72856">
        <w:rPr>
          <w:rFonts w:ascii="Arial" w:hAnsi="Arial" w:cs="Arial"/>
          <w:color w:val="000000"/>
          <w:sz w:val="20"/>
          <w:lang w:val="en-GB" w:eastAsia="en-GB"/>
        </w:rPr>
        <w:br/>
      </w:r>
      <w:r w:rsidRPr="00D72856">
        <w:rPr>
          <w:rFonts w:ascii="Arial" w:hAnsi="Arial" w:cs="Arial"/>
          <w:b/>
          <w:bCs/>
          <w:color w:val="000000"/>
          <w:sz w:val="20"/>
          <w:lang w:val="en-GB" w:eastAsia="en-GB"/>
        </w:rPr>
        <w:t>ALCOHOL</w:t>
      </w:r>
      <w:r w:rsidRPr="00D72856">
        <w:rPr>
          <w:rFonts w:ascii="Arial" w:hAnsi="Arial" w:cs="Arial"/>
          <w:color w:val="000000"/>
          <w:sz w:val="20"/>
          <w:lang w:val="en-GB" w:eastAsia="en-GB"/>
        </w:rPr>
        <w:t xml:space="preserve"> </w:t>
      </w:r>
      <w:r w:rsidRPr="00D72856">
        <w:rPr>
          <w:rFonts w:ascii="Arial" w:hAnsi="Arial" w:cs="Arial"/>
          <w:color w:val="000000"/>
          <w:sz w:val="20"/>
          <w:lang w:val="en-GB" w:eastAsia="en-GB"/>
        </w:rPr>
        <w:br/>
      </w:r>
      <w:r w:rsidRPr="00D72856">
        <w:rPr>
          <w:rFonts w:ascii="Arial" w:hAnsi="Arial" w:cs="Arial"/>
          <w:color w:val="000000"/>
          <w:sz w:val="20"/>
          <w:lang w:val="en-GB" w:eastAsia="en-GB"/>
        </w:rPr>
        <w:br/>
        <w:t xml:space="preserve">We will be using a lot of alcohol. The alcohol will be used for dissolving shellac flakes, thinning, pore filling and other French polishing procedures. Good quality hardware store alcohol is all that is necessary. Some people, however, are sensitive to the materials that are added to the alcohol in the denaturing process. Denatured alcohol is ethanol to which has been added a small amount (about 5%) of a poisonous alcohol (usually methanol) Above all, keep denatured alcohol out of reach from children and locked in a safe place. If you are concerned, you may wish to purchase pure alcohol from the liquor store. The only drawback of this approach is that you will pay a lot for the pure ethanol. There is a small concern that some denaturing agents may cause problems with the rate at which the alcohol evaporates. Read the labels on the alcohol you buy and purchase ethanol that has been denatured only with methanol. Again, we will mix only what is required as we work. An open container of alcohol will draw moisture as it evaporates and break down its purity so keep lids or caps on all bottles. </w:t>
      </w:r>
      <w:r w:rsidRPr="00D72856">
        <w:rPr>
          <w:rFonts w:ascii="Arial" w:hAnsi="Arial" w:cs="Arial"/>
          <w:color w:val="000000"/>
          <w:sz w:val="20"/>
          <w:lang w:val="en-GB" w:eastAsia="en-GB"/>
        </w:rPr>
        <w:br/>
      </w:r>
      <w:r w:rsidRPr="00D72856">
        <w:rPr>
          <w:rFonts w:ascii="Arial" w:hAnsi="Arial" w:cs="Arial"/>
          <w:color w:val="000000"/>
          <w:sz w:val="20"/>
          <w:lang w:val="en-GB" w:eastAsia="en-GB"/>
        </w:rPr>
        <w:br/>
      </w:r>
      <w:r w:rsidRPr="00D72856">
        <w:rPr>
          <w:rFonts w:ascii="Arial" w:hAnsi="Arial" w:cs="Arial"/>
          <w:b/>
          <w:bCs/>
          <w:color w:val="000000"/>
          <w:sz w:val="20"/>
          <w:lang w:val="en-GB" w:eastAsia="en-GB"/>
        </w:rPr>
        <w:t>PUMICE</w:t>
      </w:r>
      <w:r w:rsidRPr="00D72856">
        <w:rPr>
          <w:rFonts w:ascii="Arial" w:hAnsi="Arial" w:cs="Arial"/>
          <w:color w:val="000000"/>
          <w:sz w:val="20"/>
          <w:lang w:val="en-GB" w:eastAsia="en-GB"/>
        </w:rPr>
        <w:br/>
      </w:r>
      <w:r w:rsidRPr="00D72856">
        <w:rPr>
          <w:rFonts w:ascii="Arial" w:hAnsi="Arial" w:cs="Arial"/>
          <w:color w:val="000000"/>
          <w:sz w:val="20"/>
          <w:lang w:val="en-GB" w:eastAsia="en-GB"/>
        </w:rPr>
        <w:br/>
        <w:t xml:space="preserve">Pumice is used for grain and pore filling and is also used as an abrasive at certain times during French polishing. Pumice is often used as a polishing compound for many other types of finishing and is available in specialty paint stores. We use FFFF grade (F stands for floated. Fine pumice particles stay suspended in solution for a longer period of time and thus have a larger "float" grade) pumice which is very fine. Pore filling and the use of pumice can be a difficult part of French polishing early on. Once learned however, the job will be straightforward and almost effortless. </w:t>
      </w:r>
    </w:p>
    <w:tbl>
      <w:tblPr>
        <w:tblpPr w:leftFromText="45" w:rightFromText="45" w:vertAnchor="text" w:tblpXSpec="right" w:tblpYSpec="center"/>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4" o:spid="_x0000_i1028" type="#_x0000_t75" alt="http://www.milburnguitars.com/materialsflamguitar.jpg" style="width:258.75pt;height:183pt;visibility:visible">
                  <v:imagedata r:id="rId21"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These are the main materials used for French-polishing. The containers are chosen to aid in dispensing proper amounts of the various materials.</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br/>
      </w:r>
      <w:r w:rsidRPr="00D72856">
        <w:rPr>
          <w:rFonts w:ascii="Arial" w:hAnsi="Arial" w:cs="Arial"/>
          <w:color w:val="000000"/>
          <w:sz w:val="20"/>
          <w:lang w:val="en-GB" w:eastAsia="en-GB"/>
        </w:rPr>
        <w:br/>
      </w:r>
      <w:r w:rsidRPr="00D72856">
        <w:rPr>
          <w:rFonts w:ascii="Arial" w:hAnsi="Arial" w:cs="Arial"/>
          <w:b/>
          <w:bCs/>
          <w:color w:val="000000"/>
          <w:sz w:val="20"/>
          <w:lang w:val="en-GB" w:eastAsia="en-GB"/>
        </w:rPr>
        <w:t>OIL</w:t>
      </w:r>
      <w:r w:rsidRPr="00D72856">
        <w:rPr>
          <w:rFonts w:ascii="Arial" w:hAnsi="Arial" w:cs="Arial"/>
          <w:color w:val="000000"/>
          <w:sz w:val="20"/>
          <w:lang w:val="en-GB" w:eastAsia="en-GB"/>
        </w:rPr>
        <w:br/>
      </w:r>
      <w:r w:rsidRPr="00D72856">
        <w:rPr>
          <w:rFonts w:ascii="Arial" w:hAnsi="Arial" w:cs="Arial"/>
          <w:color w:val="000000"/>
          <w:sz w:val="20"/>
          <w:lang w:val="en-GB" w:eastAsia="en-GB"/>
        </w:rPr>
        <w:br/>
        <w:t xml:space="preserve">Olive oil is used as a lubricant as we French polish. The shellac is applied using only the muneca or folded pad. The muneca must be pressed very firmly against the surface of the wood in order to dispense the shellac properly. This firm pressure also "amalgamates" each microscopic layer of shellac with the previous layer making it possible to "build" a rich and seemingly deep finish- and one that is quite hard. The judicious use of oil allows one to press hard and firmly against the wood without the muneca sticking or dragging. As the shellac is laid on the surface the oil will tend to permeate through the finish and rise to the top. It is therefore important to use only oil that will not get trapped under the shellac and destroy the finish. It is advisable to use only pure 100% virgin olive oil. Other oils such a walnut oil, baby oils (mineral oil), and some paraffin oils can have additives such as antioxidants and perfumes that can create problems with the finish itself. The beginner should use only pure olive oil before he or she experiments with other lubricants </w:t>
      </w:r>
      <w:r w:rsidRPr="00D72856">
        <w:rPr>
          <w:rFonts w:ascii="Arial" w:hAnsi="Arial" w:cs="Arial"/>
          <w:color w:val="000000"/>
          <w:sz w:val="20"/>
          <w:lang w:val="en-GB" w:eastAsia="en-GB"/>
        </w:rPr>
        <w:br/>
      </w:r>
      <w:r w:rsidRPr="00D72856">
        <w:rPr>
          <w:rFonts w:ascii="Arial" w:hAnsi="Arial" w:cs="Arial"/>
          <w:color w:val="000000"/>
          <w:sz w:val="20"/>
          <w:lang w:val="en-GB" w:eastAsia="en-GB"/>
        </w:rPr>
        <w:br/>
      </w:r>
      <w:r w:rsidRPr="00D72856">
        <w:rPr>
          <w:rFonts w:ascii="Arial" w:hAnsi="Arial" w:cs="Arial"/>
          <w:b/>
          <w:bCs/>
          <w:color w:val="000000"/>
          <w:sz w:val="20"/>
          <w:lang w:val="en-GB" w:eastAsia="en-GB"/>
        </w:rPr>
        <w:t>ABRASIVES</w:t>
      </w:r>
      <w:r w:rsidRPr="00D72856">
        <w:rPr>
          <w:rFonts w:ascii="Arial" w:hAnsi="Arial" w:cs="Arial"/>
          <w:color w:val="000000"/>
          <w:sz w:val="20"/>
          <w:lang w:val="en-GB" w:eastAsia="en-GB"/>
        </w:rPr>
        <w:br/>
      </w:r>
      <w:r w:rsidRPr="00D72856">
        <w:rPr>
          <w:rFonts w:ascii="Arial" w:hAnsi="Arial" w:cs="Arial"/>
          <w:color w:val="000000"/>
          <w:sz w:val="20"/>
          <w:lang w:val="en-GB" w:eastAsia="en-GB"/>
        </w:rPr>
        <w:br/>
        <w:t xml:space="preserve">We will be covering some detailing and preparation of the guitar for French polishing as well as the polishing itself. We will include all grades and type of abrasives needed as follows: </w:t>
      </w:r>
    </w:p>
    <w:p w:rsidR="00346C61" w:rsidRPr="00D72856" w:rsidRDefault="00346C61" w:rsidP="00D72856">
      <w:pPr>
        <w:numPr>
          <w:ilvl w:val="0"/>
          <w:numId w:val="2"/>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220 grit open-coat dry sandpaper 3M "Gold" 216U </w:t>
      </w:r>
    </w:p>
    <w:p w:rsidR="00346C61" w:rsidRPr="00D72856" w:rsidRDefault="00346C61" w:rsidP="00D72856">
      <w:pPr>
        <w:numPr>
          <w:ilvl w:val="0"/>
          <w:numId w:val="2"/>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320 grit open-coat dry sandpaper 3M "Gold" 216U </w:t>
      </w:r>
    </w:p>
    <w:p w:rsidR="00346C61" w:rsidRPr="00D72856" w:rsidRDefault="00346C61" w:rsidP="00D72856">
      <w:pPr>
        <w:numPr>
          <w:ilvl w:val="0"/>
          <w:numId w:val="2"/>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400 grit wet/dry automotive sandpaper 3M "Imperial 401Q </w:t>
      </w:r>
    </w:p>
    <w:p w:rsidR="00346C61" w:rsidRPr="00D72856" w:rsidRDefault="00346C61" w:rsidP="00D72856">
      <w:pPr>
        <w:numPr>
          <w:ilvl w:val="0"/>
          <w:numId w:val="2"/>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800 grit wet/dry automotive sandpaper 3M "Imperial" 401Q </w:t>
      </w:r>
    </w:p>
    <w:p w:rsidR="00346C61" w:rsidRPr="00D72856" w:rsidRDefault="00346C61" w:rsidP="00D72856">
      <w:pPr>
        <w:numPr>
          <w:ilvl w:val="0"/>
          <w:numId w:val="2"/>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1200 grit wet/dry automotive sandpaper 3M "Imperial" 401Q </w:t>
      </w:r>
    </w:p>
    <w:p w:rsidR="00346C61" w:rsidRPr="00D72856" w:rsidRDefault="00346C61" w:rsidP="00D72856">
      <w:pPr>
        <w:numPr>
          <w:ilvl w:val="0"/>
          <w:numId w:val="2"/>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Micro-Mesh "Cushioned abrasive" 3200 </w:t>
      </w:r>
    </w:p>
    <w:p w:rsidR="00346C61" w:rsidRPr="00D72856" w:rsidRDefault="00346C61" w:rsidP="00D72856">
      <w:pPr>
        <w:numPr>
          <w:ilvl w:val="0"/>
          <w:numId w:val="2"/>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Micro-Mesh "Cushioned abrasive" 3600 </w:t>
      </w:r>
    </w:p>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The above abrasives should be all that you will need to complete your first French polishing project. </w:t>
      </w:r>
    </w:p>
    <w:tbl>
      <w:tblPr>
        <w:tblpPr w:leftFromText="45" w:rightFromText="45" w:vertAnchor="text" w:tblpXSpec="right" w:tblpYSpec="center"/>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5" o:spid="_x0000_i1029" type="#_x0000_t75" alt="http://www.milburnguitars.com/sandblocks.jpg" style="width:258.75pt;height:197.25pt;visibility:visible">
                  <v:imagedata r:id="rId22"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Here are some of the sanding blocks we use in leveling the finish. In the back is a large wooden block with a cork pad. Next to it is a mahogany block with a round edge to smooth the inner surface of the string slots. Also shown are various rubber blocks. Some are made of pink pencil erasers. Note the various sizes and shapes.</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br/>
      </w:r>
      <w:r w:rsidRPr="00D72856">
        <w:rPr>
          <w:rFonts w:ascii="Arial" w:hAnsi="Arial" w:cs="Arial"/>
          <w:b/>
          <w:bCs/>
          <w:color w:val="000000"/>
          <w:sz w:val="20"/>
          <w:lang w:val="en-GB" w:eastAsia="en-GB"/>
        </w:rPr>
        <w:t>CLOTH</w:t>
      </w:r>
      <w:r w:rsidRPr="00D72856">
        <w:rPr>
          <w:rFonts w:ascii="Arial" w:hAnsi="Arial" w:cs="Arial"/>
          <w:color w:val="000000"/>
          <w:sz w:val="20"/>
          <w:lang w:val="en-GB" w:eastAsia="en-GB"/>
        </w:rPr>
        <w:t xml:space="preserve"> </w:t>
      </w:r>
      <w:r w:rsidRPr="00D72856">
        <w:rPr>
          <w:rFonts w:ascii="Arial" w:hAnsi="Arial" w:cs="Arial"/>
          <w:color w:val="000000"/>
          <w:sz w:val="20"/>
          <w:lang w:val="en-GB" w:eastAsia="en-GB"/>
        </w:rPr>
        <w:br/>
      </w:r>
      <w:r w:rsidRPr="00D72856">
        <w:rPr>
          <w:rFonts w:ascii="Arial" w:hAnsi="Arial" w:cs="Arial"/>
          <w:color w:val="000000"/>
          <w:sz w:val="20"/>
          <w:lang w:val="en-GB" w:eastAsia="en-GB"/>
        </w:rPr>
        <w:br/>
        <w:t xml:space="preserve">We will be constructing a rubbing pad or "muneca" (Spanish for rag doll) using wool or surgical gauze for the inner pad and an outer covering of a soft 100% cotton cloth such as t-shirt material. The composition of wool or gauze is ideal for retaining the shellac inside the muneca until it is forced out by the pressure of the hand. Be sure that you use only pure wool or clean cotton gauze for the inner pad or the shellac may not dispense properly. Do not use any synthetic or synthetic blends for any of the muneca components. A well-worn t-shirt is ideal for the outer covering and a cut up wool sock is suitable for the inner pad. Have plenty of soft wiping clothes ready as well. You may want to purchase about a yard of t-shirt cloth from a local fabric store or, better yet, procure a couple of well worn t-shirts. This should be more than enough for the first project. Note that any material that comes into contact with the guitar must first be checked for foreign particles, dirt, etc. Even a tiny speck of dirt can cause visible scratches in the newly applied finish. The finish will be extraordinarily fragile until it hardens. </w:t>
      </w:r>
      <w:r w:rsidRPr="00D72856">
        <w:rPr>
          <w:rFonts w:ascii="Arial" w:hAnsi="Arial" w:cs="Arial"/>
          <w:color w:val="000000"/>
          <w:sz w:val="20"/>
          <w:lang w:val="en-GB" w:eastAsia="en-GB"/>
        </w:rPr>
        <w:br/>
      </w:r>
      <w:r w:rsidRPr="00D72856">
        <w:rPr>
          <w:rFonts w:ascii="Arial" w:hAnsi="Arial" w:cs="Arial"/>
          <w:color w:val="000000"/>
          <w:sz w:val="20"/>
          <w:lang w:val="en-GB" w:eastAsia="en-GB"/>
        </w:rPr>
        <w:br/>
      </w:r>
      <w:r w:rsidRPr="00D72856">
        <w:rPr>
          <w:rFonts w:ascii="Arial" w:hAnsi="Arial" w:cs="Arial"/>
          <w:b/>
          <w:bCs/>
          <w:color w:val="000000"/>
          <w:sz w:val="20"/>
          <w:lang w:val="en-GB" w:eastAsia="en-GB"/>
        </w:rPr>
        <w:t>CLEANING AND POLISHING AGENTS</w:t>
      </w:r>
      <w:r w:rsidRPr="00D72856">
        <w:rPr>
          <w:rFonts w:ascii="Arial" w:hAnsi="Arial" w:cs="Arial"/>
          <w:color w:val="000000"/>
          <w:sz w:val="20"/>
          <w:lang w:val="en-GB" w:eastAsia="en-GB"/>
        </w:rPr>
        <w:t xml:space="preserve"> </w:t>
      </w:r>
      <w:r w:rsidRPr="00D72856">
        <w:rPr>
          <w:rFonts w:ascii="Arial" w:hAnsi="Arial" w:cs="Arial"/>
          <w:color w:val="000000"/>
          <w:sz w:val="20"/>
          <w:lang w:val="en-GB" w:eastAsia="en-GB"/>
        </w:rPr>
        <w:br/>
      </w:r>
      <w:r w:rsidRPr="00D72856">
        <w:rPr>
          <w:rFonts w:ascii="Arial" w:hAnsi="Arial" w:cs="Arial"/>
          <w:color w:val="000000"/>
          <w:sz w:val="20"/>
          <w:lang w:val="en-GB" w:eastAsia="en-GB"/>
        </w:rPr>
        <w:br/>
        <w:t xml:space="preserve">As we stated before, no polishing compounds or polish is used in the actual French polishing process as we lay on the shellac. When we are finished however, we will need to remove excess oil and clean and polish the instrument to rid it of hand prints. For this we use "Meguiar's No. 7 Show Car Glaze". The Meguiar's #7 contains no abrasives so it is safe for repeated use and maintenance of the finish. If a more aggressive cleaning agent is needed, we will use a very fine rubbing compound such as "Meguiar's #9 Swirl Remover". The Meguiar's #9 contains a very fine abrasive and will remove some finish. Use it to remove tiny scratches. It cannot be used for finish maintenance. These are very high quality products which contain no silicone compounds that may damage the finish or the wood itself. They can be purchased from automotive supply/parts store or auto paint specialty stores. </w:t>
      </w:r>
      <w:r w:rsidRPr="00D72856">
        <w:rPr>
          <w:rFonts w:ascii="Arial" w:hAnsi="Arial" w:cs="Arial"/>
          <w:color w:val="000000"/>
          <w:sz w:val="20"/>
          <w:lang w:val="en-GB" w:eastAsia="en-GB"/>
        </w:rPr>
        <w:br/>
      </w:r>
      <w:r w:rsidRPr="00D72856">
        <w:rPr>
          <w:rFonts w:ascii="Arial" w:hAnsi="Arial" w:cs="Arial"/>
          <w:color w:val="000000"/>
          <w:sz w:val="20"/>
          <w:lang w:val="en-GB" w:eastAsia="en-GB"/>
        </w:rPr>
        <w:br/>
      </w:r>
      <w:r w:rsidRPr="00D72856">
        <w:rPr>
          <w:rFonts w:ascii="Arial" w:hAnsi="Arial" w:cs="Arial"/>
          <w:b/>
          <w:bCs/>
          <w:color w:val="000000"/>
          <w:sz w:val="20"/>
          <w:lang w:val="en-GB" w:eastAsia="en-GB"/>
        </w:rPr>
        <w:t>MISCELLANEOUS ITEMS</w:t>
      </w:r>
    </w:p>
    <w:p w:rsidR="00346C61" w:rsidRPr="00D72856" w:rsidRDefault="00346C61" w:rsidP="00D72856">
      <w:pPr>
        <w:numPr>
          <w:ilvl w:val="0"/>
          <w:numId w:val="3"/>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A 1" wide x 1&amp; 1/4 long x ½ inch thick rubber block for sanding. A perfectly square wood block with cork glued to the bottom will do as a good substitute. Most any paint store will have rubber sanding blocks that can be cut into smaller blocks. You may also use rubber easers from a stationary store for smaller, ready-made sanding blocks. As a matter of fact, we have a variety of easers of many different sizes and shapes for this very purpose. Be sure to glue the cork using epoxy because the oils and solvents may loosen other types of glues. </w:t>
      </w:r>
    </w:p>
    <w:p w:rsidR="00346C61" w:rsidRPr="00D72856" w:rsidRDefault="00346C61" w:rsidP="00D72856">
      <w:pPr>
        <w:numPr>
          <w:ilvl w:val="0"/>
          <w:numId w:val="3"/>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Small squeeze bottles for dispensing the shellac and alcohol are important. Small glue bottles can be purchased at many paint and tool stores and are ideal. You will need at least two squeeze bottles </w:t>
      </w:r>
    </w:p>
    <w:p w:rsidR="00346C61" w:rsidRPr="00D72856" w:rsidRDefault="00346C61" w:rsidP="00D72856">
      <w:pPr>
        <w:numPr>
          <w:ilvl w:val="0"/>
          <w:numId w:val="3"/>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A small bowl with an air-tight lid is desirable for storing the muneca and other dispensing clothes to keep them from drying out. </w:t>
      </w:r>
    </w:p>
    <w:p w:rsidR="00346C61" w:rsidRPr="00D72856" w:rsidRDefault="00346C61" w:rsidP="00D72856">
      <w:pPr>
        <w:numPr>
          <w:ilvl w:val="0"/>
          <w:numId w:val="3"/>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A salt shaker for dispensing pumice. </w:t>
      </w:r>
    </w:p>
    <w:p w:rsidR="00346C61" w:rsidRPr="00D72856" w:rsidRDefault="00346C61" w:rsidP="00D72856">
      <w:pPr>
        <w:numPr>
          <w:ilvl w:val="0"/>
          <w:numId w:val="3"/>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A medicine dropper bottle to dispense oil (purchased from a pharmacy). </w:t>
      </w:r>
    </w:p>
    <w:p w:rsidR="00346C61" w:rsidRPr="00D72856" w:rsidRDefault="00346C61" w:rsidP="00D72856">
      <w:pPr>
        <w:numPr>
          <w:ilvl w:val="0"/>
          <w:numId w:val="3"/>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One quart of naphtha solvent. </w:t>
      </w:r>
    </w:p>
    <w:p w:rsidR="00346C61" w:rsidRPr="00D72856" w:rsidRDefault="00346C61" w:rsidP="00D72856">
      <w:pPr>
        <w:numPr>
          <w:ilvl w:val="0"/>
          <w:numId w:val="3"/>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Guitar neck rest. Many times while French polishing, the guitar needs to be supported at the neck because of the downward pressure exerted on the top. </w:t>
      </w:r>
    </w:p>
    <w:p w:rsidR="00346C61" w:rsidRPr="00D72856" w:rsidRDefault="00346C61" w:rsidP="00D72856">
      <w:pPr>
        <w:numPr>
          <w:ilvl w:val="0"/>
          <w:numId w:val="3"/>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SuperGlue and 5-minute epoxy. </w:t>
      </w:r>
    </w:p>
    <w:p w:rsidR="00346C61" w:rsidRPr="00D72856" w:rsidRDefault="00346C61" w:rsidP="00D72856">
      <w:pPr>
        <w:numPr>
          <w:ilvl w:val="0"/>
          <w:numId w:val="3"/>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A stop-watch </w:t>
      </w:r>
    </w:p>
    <w:p w:rsidR="00346C61" w:rsidRPr="00D72856" w:rsidRDefault="00346C61" w:rsidP="00D72856">
      <w:pPr>
        <w:numPr>
          <w:ilvl w:val="0"/>
          <w:numId w:val="3"/>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A small funnel </w:t>
      </w:r>
    </w:p>
    <w:p w:rsidR="00346C61" w:rsidRPr="00D72856" w:rsidRDefault="00346C61" w:rsidP="00D72856">
      <w:pPr>
        <w:numPr>
          <w:ilvl w:val="0"/>
          <w:numId w:val="3"/>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Typing paper </w:t>
      </w:r>
    </w:p>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br/>
      </w:r>
      <w:r w:rsidRPr="00D72856">
        <w:rPr>
          <w:rFonts w:ascii="Arial" w:hAnsi="Arial" w:cs="Arial"/>
          <w:color w:val="000000"/>
          <w:sz w:val="20"/>
          <w:lang w:val="en-GB" w:eastAsia="en-GB"/>
        </w:rPr>
        <w:br/>
        <w:t xml:space="preserve">Finally, you will need a place to work. You may want to set aside a small, well-lighted area or use a spare room in your house to work on your project. An even temperature and a dust-free area are desirable for French polishing. Ideally, the area would be in a corner to help reduce drafts that carry dust (air-carried dust is only a concern late in the process) We have assembled about all that we need for our French polishing project, so let's get started . . . </w:t>
      </w:r>
    </w:p>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Pr="002C1631" w:rsidRDefault="00346C61" w:rsidP="002C1631">
      <w:pPr>
        <w:pStyle w:val="Title"/>
        <w:rPr>
          <w:lang w:val="en-GB" w:eastAsia="en-GB"/>
        </w:rPr>
      </w:pPr>
      <w:r w:rsidRPr="002C1631">
        <w:rPr>
          <w:lang w:val="en-GB" w:eastAsia="en-GB"/>
        </w:rPr>
        <w:t xml:space="preserve">How to Detail a Classical Guitar </w:t>
      </w:r>
    </w:p>
    <w:p w:rsidR="00346C61" w:rsidRPr="002C1631" w:rsidRDefault="00346C61" w:rsidP="002C1631">
      <w:pPr>
        <w:pStyle w:val="Title"/>
        <w:rPr>
          <w:i/>
          <w:iCs/>
          <w:color w:val="000000"/>
          <w:lang w:val="en-GB" w:eastAsia="en-GB"/>
        </w:rPr>
      </w:pPr>
      <w:r w:rsidRPr="002C1631">
        <w:rPr>
          <w:i/>
          <w:iCs/>
          <w:color w:val="000000"/>
          <w:lang w:val="en-GB" w:eastAsia="en-GB"/>
        </w:rPr>
        <w:t>By Orville and Robert Milburn</w:t>
      </w:r>
    </w:p>
    <w:p w:rsidR="00346C61" w:rsidRPr="002C1631" w:rsidRDefault="00346C61" w:rsidP="00D72856">
      <w:pPr>
        <w:tabs>
          <w:tab w:val="clear" w:pos="360"/>
          <w:tab w:val="clear" w:pos="9360"/>
        </w:tabs>
        <w:rPr>
          <w:rFonts w:ascii="Arial" w:hAnsi="Arial" w:cs="Arial"/>
          <w:color w:val="000000"/>
          <w:sz w:val="28"/>
          <w:szCs w:val="28"/>
          <w:lang w:val="en-GB" w:eastAsia="en-GB"/>
        </w:rPr>
      </w:pPr>
      <w:r w:rsidRPr="002C1631">
        <w:rPr>
          <w:rFonts w:ascii="Arial" w:hAnsi="Arial" w:cs="Arial"/>
          <w:color w:val="000000"/>
          <w:sz w:val="28"/>
          <w:szCs w:val="28"/>
          <w:lang w:val="en-GB" w:eastAsia="en-GB"/>
        </w:rPr>
        <w:t xml:space="preserve">The quality of any finish will depend greatly on how well the classical guitar is detailed. The finer the finish you are going to use, the more any defect will show. Our purpose is not to teach wood working so we will assume that the guitar is well scraped, sanded and with all gaps filled. All of the purflings and bindings should be perfectly level and flush. </w:t>
      </w:r>
    </w:p>
    <w:tbl>
      <w:tblPr>
        <w:tblpPr w:leftFromText="45" w:rightFromText="45" w:vertAnchor="text" w:tblpXSpec="right" w:tblpYSpec="center"/>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6" o:spid="_x0000_i1030" type="#_x0000_t75" alt="http://www.milburnguitars.com/detailguitar.jpg" style="width:258.75pt;height:288.75pt;visibility:visible">
                  <v:imagedata r:id="rId23"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Detailing the guitar edges with a sanding "stick".</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The back, sides, and top of a classical guitar should be as level as possible with all the inlay work, including the rosette, flush to the touch. Remember, you will create extra work for your self if you find a defect after you are well into the finishing project. Visually examine the instrument for areas of discoloration, nicks, scratches, and any other defects. When satisfied with your examination, wipe down the entire guitar with naphtha solvent. You will be surprised at the number of defects that will show that you didn't realize were there. These are the same defects that will show up when you begin to French polish. One of the advantages in using naphtha for this purpose is it's very slow evaporation rate. You should have plenty of time to mark, very lightly, the areas that need attention. Sand all of the marked areas with 220 grit open-coat dry sandpaper. The 220 grit sandpaper is not aggressive enough to change the thickness of the top of the guitar. A moderate light sanding should be enough to remove a minor scratch or defect without the danger of changing the instrument's tone quality. If, by chance, you discover a large dent or scratch that might require excessive sanding you may want to steam the defect before trying to sand it out. </w:t>
      </w:r>
    </w:p>
    <w:tbl>
      <w:tblPr>
        <w:tblpPr w:leftFromText="45" w:rightFromText="45" w:vertAnchor="text"/>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7" o:spid="_x0000_i1031" type="#_x0000_t75" alt="http://www.milburnguitars.com/cyano.jpg" style="width:258.75pt;height:197.25pt;visibility:visible">
                  <v:imagedata r:id="rId24"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Using cyanoacrylate adhesive (SuperGlue) to fill small defects in the rosette.</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At the very least you will reduce the amount of sanding that would have been required. To steam out a defect, dampen the area and lay a wet cloth only on the spot that you are going to steam. With a clothes iron turned all the way up, lay the iron over the wet cloth covering the defect and hold for a few seconds. Let the area dry and a little light sanding with 220 grit dry sandpaper should do the trick. A deep nick will usually have to be filled with a dent filler such as cyanoacrylate (SuperGlue) or epoxy. A major nick or gap can be filled with sanding dust mixed with 5 minute epoxy. When sanded level, this will make a good invisible repair. Be sure to check over all of the surfaces for small areas of discoloration before the naphtha solvent has evaporated. When perfectly satisfied with your results, clean the guitar using only a damp cloth. This will remove sanding dust and slightly raise the grain. This will also raise any ridged areas that were not noticeable while using naphtha solvent. After the moisture has dried from the guitar you then can sand all of the surfaces with 400 open-grit dry sandpaper. After this final sanding, wipe down all of the surfaces with naphtha solvent and let completely dry. </w:t>
      </w:r>
    </w:p>
    <w:p w:rsidR="00346C61" w:rsidRDefault="00346C61" w:rsidP="00D72856"/>
    <w:p w:rsidR="00346C61" w:rsidRDefault="00346C61" w:rsidP="00D72856"/>
    <w:p w:rsidR="00346C61" w:rsidRPr="00D72856" w:rsidRDefault="00346C61" w:rsidP="00D72856">
      <w:pPr>
        <w:tabs>
          <w:tab w:val="clear" w:pos="360"/>
          <w:tab w:val="clear" w:pos="9360"/>
        </w:tabs>
        <w:jc w:val="center"/>
        <w:rPr>
          <w:rFonts w:ascii="Arial" w:hAnsi="Arial" w:cs="Arial"/>
          <w:b/>
          <w:bCs/>
          <w:color w:val="660000"/>
          <w:sz w:val="22"/>
          <w:szCs w:val="22"/>
          <w:lang w:val="en-GB" w:eastAsia="en-GB"/>
        </w:rPr>
      </w:pPr>
      <w:r w:rsidRPr="00D72856">
        <w:rPr>
          <w:rFonts w:ascii="Arial" w:hAnsi="Arial" w:cs="Arial"/>
          <w:b/>
          <w:bCs/>
          <w:color w:val="660000"/>
          <w:sz w:val="22"/>
          <w:szCs w:val="22"/>
          <w:lang w:val="en-GB" w:eastAsia="en-GB"/>
        </w:rPr>
        <w:t xml:space="preserve">Shellac </w:t>
      </w:r>
    </w:p>
    <w:p w:rsidR="00346C61" w:rsidRPr="00D72856" w:rsidRDefault="00346C61" w:rsidP="00D72856">
      <w:pPr>
        <w:tabs>
          <w:tab w:val="clear" w:pos="360"/>
          <w:tab w:val="clear" w:pos="9360"/>
        </w:tabs>
        <w:jc w:val="center"/>
        <w:rPr>
          <w:rFonts w:ascii="Arial" w:hAnsi="Arial" w:cs="Arial"/>
          <w:i/>
          <w:iCs/>
          <w:color w:val="000000"/>
          <w:sz w:val="16"/>
          <w:szCs w:val="16"/>
          <w:lang w:val="en-GB" w:eastAsia="en-GB"/>
        </w:rPr>
      </w:pPr>
      <w:r w:rsidRPr="00D72856">
        <w:rPr>
          <w:rFonts w:ascii="Arial" w:hAnsi="Arial" w:cs="Arial"/>
          <w:i/>
          <w:iCs/>
          <w:color w:val="000000"/>
          <w:sz w:val="16"/>
          <w:szCs w:val="16"/>
          <w:lang w:val="en-GB" w:eastAsia="en-GB"/>
        </w:rPr>
        <w:t>By Orville and Robert Milburn</w:t>
      </w:r>
    </w:p>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It's time to prepare our shellac. Because the next step will require the proper "cut" of alcohol and shellac flakes, we will need to know how much alcohol and shellac to mix together in order to obtain the proper cut. A 1 pound cut means we 1 pound of shellac flakes are dissolved in 1 gallon of alcohol. If we want a 2 pound cut (thicker or heavier), we will add 2 pounds of shellac flakes to one gallon of alcohol. As we have stated before, it's never a good idea to mix more than can be used in a short amount of time. Besides, only a pint of a 2 pound cut is enough to French polish an entire guitar. Let's reduce the mix proportionally by dividing both the shellac and the alcohol to a manageable amount. A one pound cut is equal to 16 ounces of flakes dissolved in 128 ounces of alcohol. This is the same as 1 ounce of flakes dissolved in 8 ounces of alcohol. Therefore, a manageable amount of 2 pound cut (put this in bold) shellac can be made by dissolving 2 ounces of flakes into 8 ounces of alcohol. It's important to note that, at this point, we won't be too concerned about the exactness of the proportions since it is not that critical to the quality of the final mixture. </w:t>
      </w:r>
    </w:p>
    <w:tbl>
      <w:tblPr>
        <w:tblpPr w:leftFromText="45" w:rightFromText="45" w:vertAnchor="text" w:tblpXSpec="right" w:tblpYSpec="center"/>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8" o:spid="_x0000_i1032" type="#_x0000_t75" alt="http://www.milburnguitars.com/shellaccolorbottles.jpg" style="width:258.75pt;height:162pt;visibility:visible">
                  <v:imagedata r:id="rId25"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Various shellac solutions. From far right: Very thin cut of "luna" shellac, 2-pound cut of "luna", 2-pound cut of garnet shellac, olive oil for comparison.</w:t>
            </w:r>
          </w:p>
        </w:tc>
      </w:tr>
    </w:tbl>
    <w:p w:rsidR="00346C61" w:rsidRPr="00D72856" w:rsidRDefault="00346C61" w:rsidP="00D72856">
      <w:pPr>
        <w:tabs>
          <w:tab w:val="clear" w:pos="360"/>
          <w:tab w:val="clear" w:pos="9360"/>
        </w:tabs>
        <w:rPr>
          <w:rFonts w:ascii="Arial" w:hAnsi="Arial" w:cs="Arial"/>
          <w:b/>
          <w:bCs/>
          <w:color w:val="000000"/>
          <w:sz w:val="20"/>
          <w:lang w:val="en-GB" w:eastAsia="en-GB"/>
        </w:rPr>
      </w:pPr>
      <w:r w:rsidRPr="00D72856">
        <w:rPr>
          <w:rFonts w:ascii="Arial" w:hAnsi="Arial" w:cs="Arial"/>
          <w:color w:val="000000"/>
          <w:sz w:val="20"/>
          <w:lang w:val="en-GB" w:eastAsia="en-GB"/>
        </w:rPr>
        <w:br/>
        <w:t xml:space="preserve">You may mix the shellac flakes with alcohol and let them sit for 24 hours until they are throughly dissolved, or you can prepare the shellac for almost immediate use by grinding the shellac flakes into a fine powder with a coffee grinder or blender. The powder will dissolve into the alcohol many times faster than the solid flakes. Occasional gentle agitation or moderate heat will help speed the process. Use as water bath to heat the mixture, but do not use a range or hot-plate. Using this method will allow you to have a shellac solution ready to use in a few hours. Once dissolved, the shellac can be transferred to your squeeze bottle. </w:t>
      </w:r>
      <w:r w:rsidRPr="00D72856">
        <w:rPr>
          <w:rFonts w:ascii="Arial" w:hAnsi="Arial" w:cs="Arial"/>
          <w:color w:val="000000"/>
          <w:sz w:val="20"/>
          <w:lang w:val="en-GB" w:eastAsia="en-GB"/>
        </w:rPr>
        <w:br/>
      </w:r>
      <w:r w:rsidRPr="00D72856">
        <w:rPr>
          <w:rFonts w:ascii="Arial" w:hAnsi="Arial" w:cs="Arial"/>
          <w:color w:val="000000"/>
          <w:sz w:val="20"/>
          <w:lang w:val="en-GB" w:eastAsia="en-GB"/>
        </w:rPr>
        <w:br/>
      </w:r>
      <w:r w:rsidRPr="00D72856">
        <w:rPr>
          <w:rFonts w:ascii="Arial" w:hAnsi="Arial" w:cs="Arial"/>
          <w:b/>
          <w:bCs/>
          <w:color w:val="000000"/>
          <w:sz w:val="20"/>
          <w:lang w:val="en-GB" w:eastAsia="en-GB"/>
        </w:rPr>
        <w:t xml:space="preserve">Just a word of safety... </w:t>
      </w:r>
    </w:p>
    <w:p w:rsidR="00346C61" w:rsidRPr="00D72856" w:rsidRDefault="00346C61" w:rsidP="00D72856">
      <w:pPr>
        <w:numPr>
          <w:ilvl w:val="0"/>
          <w:numId w:val="4"/>
        </w:numPr>
        <w:tabs>
          <w:tab w:val="clear" w:pos="360"/>
          <w:tab w:val="clear" w:pos="9360"/>
        </w:tabs>
        <w:spacing w:before="100" w:beforeAutospacing="1" w:after="100" w:afterAutospacing="1"/>
        <w:ind w:left="945"/>
        <w:rPr>
          <w:rFonts w:ascii="Arial" w:hAnsi="Arial" w:cs="Arial"/>
          <w:b/>
          <w:bCs/>
          <w:color w:val="000000"/>
          <w:sz w:val="20"/>
          <w:lang w:val="en-GB" w:eastAsia="en-GB"/>
        </w:rPr>
      </w:pPr>
      <w:r w:rsidRPr="00D72856">
        <w:rPr>
          <w:rFonts w:ascii="Arial" w:hAnsi="Arial" w:cs="Arial"/>
          <w:b/>
          <w:bCs/>
          <w:color w:val="000000"/>
          <w:sz w:val="20"/>
          <w:lang w:val="en-GB" w:eastAsia="en-GB"/>
        </w:rPr>
        <w:t xml:space="preserve">Do not allow smoking in the same room where you will be working. </w:t>
      </w:r>
    </w:p>
    <w:p w:rsidR="00346C61" w:rsidRPr="00D72856" w:rsidRDefault="00346C61" w:rsidP="00D72856">
      <w:pPr>
        <w:numPr>
          <w:ilvl w:val="0"/>
          <w:numId w:val="4"/>
        </w:numPr>
        <w:tabs>
          <w:tab w:val="clear" w:pos="360"/>
          <w:tab w:val="clear" w:pos="9360"/>
        </w:tabs>
        <w:spacing w:before="100" w:beforeAutospacing="1" w:after="100" w:afterAutospacing="1"/>
        <w:ind w:left="945"/>
        <w:rPr>
          <w:rFonts w:ascii="Arial" w:hAnsi="Arial" w:cs="Arial"/>
          <w:b/>
          <w:bCs/>
          <w:color w:val="000000"/>
          <w:sz w:val="20"/>
          <w:lang w:val="en-GB" w:eastAsia="en-GB"/>
        </w:rPr>
      </w:pPr>
      <w:r w:rsidRPr="00D72856">
        <w:rPr>
          <w:rFonts w:ascii="Arial" w:hAnsi="Arial" w:cs="Arial"/>
          <w:b/>
          <w:bCs/>
          <w:color w:val="000000"/>
          <w:sz w:val="20"/>
          <w:lang w:val="en-GB" w:eastAsia="en-GB"/>
        </w:rPr>
        <w:t xml:space="preserve">Do not work in a room with open flames such as wood stoves and appliances with pilot lights </w:t>
      </w:r>
    </w:p>
    <w:p w:rsidR="00346C61" w:rsidRPr="00D72856" w:rsidRDefault="00346C61" w:rsidP="00D72856">
      <w:pPr>
        <w:numPr>
          <w:ilvl w:val="0"/>
          <w:numId w:val="4"/>
        </w:numPr>
        <w:tabs>
          <w:tab w:val="clear" w:pos="360"/>
          <w:tab w:val="clear" w:pos="9360"/>
        </w:tabs>
        <w:spacing w:before="100" w:beforeAutospacing="1" w:after="100" w:afterAutospacing="1"/>
        <w:ind w:left="945"/>
        <w:rPr>
          <w:rFonts w:ascii="Arial" w:hAnsi="Arial" w:cs="Arial"/>
          <w:b/>
          <w:bCs/>
          <w:color w:val="000000"/>
          <w:sz w:val="20"/>
          <w:lang w:val="en-GB" w:eastAsia="en-GB"/>
        </w:rPr>
      </w:pPr>
      <w:r w:rsidRPr="00D72856">
        <w:rPr>
          <w:rFonts w:ascii="Arial" w:hAnsi="Arial" w:cs="Arial"/>
          <w:b/>
          <w:bCs/>
          <w:color w:val="000000"/>
          <w:sz w:val="20"/>
          <w:lang w:val="en-GB" w:eastAsia="en-GB"/>
        </w:rPr>
        <w:t xml:space="preserve">Be sure that there is adequate ventilation in the area where you are working. </w:t>
      </w:r>
    </w:p>
    <w:p w:rsidR="00346C61" w:rsidRPr="00D72856" w:rsidRDefault="00346C61" w:rsidP="00D72856">
      <w:pPr>
        <w:numPr>
          <w:ilvl w:val="0"/>
          <w:numId w:val="4"/>
        </w:numPr>
        <w:tabs>
          <w:tab w:val="clear" w:pos="360"/>
          <w:tab w:val="clear" w:pos="9360"/>
        </w:tabs>
        <w:spacing w:before="100" w:beforeAutospacing="1" w:after="100" w:afterAutospacing="1"/>
        <w:ind w:left="945"/>
        <w:rPr>
          <w:rFonts w:ascii="Arial" w:hAnsi="Arial" w:cs="Arial"/>
          <w:b/>
          <w:bCs/>
          <w:color w:val="000000"/>
          <w:sz w:val="20"/>
          <w:lang w:val="en-GB" w:eastAsia="en-GB"/>
        </w:rPr>
      </w:pPr>
      <w:r w:rsidRPr="00D72856">
        <w:rPr>
          <w:rFonts w:ascii="Arial" w:hAnsi="Arial" w:cs="Arial"/>
          <w:b/>
          <w:bCs/>
          <w:color w:val="000000"/>
          <w:sz w:val="20"/>
          <w:lang w:val="en-GB" w:eastAsia="en-GB"/>
        </w:rPr>
        <w:t>Keep the shellac and alcohol locked up if children are visiting or live in the same household.</w:t>
      </w:r>
    </w:p>
    <w:p w:rsidR="00346C61" w:rsidRPr="00D72856" w:rsidRDefault="00346C61" w:rsidP="00D72856">
      <w:pPr>
        <w:numPr>
          <w:ilvl w:val="0"/>
          <w:numId w:val="5"/>
        </w:numPr>
        <w:tabs>
          <w:tab w:val="clear" w:pos="360"/>
          <w:tab w:val="clear" w:pos="9360"/>
        </w:tabs>
        <w:spacing w:before="100" w:beforeAutospacing="1" w:after="100" w:afterAutospacing="1"/>
        <w:ind w:left="945"/>
        <w:rPr>
          <w:rFonts w:ascii="Arial" w:hAnsi="Arial" w:cs="Arial"/>
          <w:color w:val="000000"/>
          <w:sz w:val="20"/>
          <w:lang w:val="en-GB" w:eastAsia="en-GB"/>
        </w:rPr>
      </w:pPr>
    </w:p>
    <w:p w:rsidR="00346C61"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br/>
        <w:t>Equivalents:</w:t>
      </w:r>
      <w:r w:rsidRPr="00D72856">
        <w:rPr>
          <w:rFonts w:ascii="Arial" w:hAnsi="Arial" w:cs="Arial"/>
          <w:color w:val="000000"/>
          <w:sz w:val="20"/>
          <w:lang w:val="en-GB" w:eastAsia="en-GB"/>
        </w:rPr>
        <w:br/>
        <w:t>1 ounce = 30 grams</w:t>
      </w:r>
    </w:p>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1 gallon = 128 ounces or 3840 grams</w:t>
      </w:r>
      <w:r w:rsidRPr="00D72856">
        <w:rPr>
          <w:rFonts w:ascii="Arial" w:hAnsi="Arial" w:cs="Arial"/>
          <w:color w:val="000000"/>
          <w:sz w:val="20"/>
          <w:lang w:val="en-GB" w:eastAsia="en-GB"/>
        </w:rPr>
        <w:br/>
        <w:t>1 gallon = 8 pints</w:t>
      </w:r>
      <w:r w:rsidRPr="00D72856">
        <w:rPr>
          <w:rFonts w:ascii="Arial" w:hAnsi="Arial" w:cs="Arial"/>
          <w:color w:val="000000"/>
          <w:sz w:val="20"/>
          <w:lang w:val="en-GB" w:eastAsia="en-GB"/>
        </w:rPr>
        <w:br/>
        <w:t xml:space="preserve">1 pint = 16 ounces or 480 grams </w:t>
      </w:r>
    </w:p>
    <w:p w:rsidR="00346C61" w:rsidRPr="00D72856" w:rsidRDefault="00346C61" w:rsidP="00D72856">
      <w:pPr>
        <w:tabs>
          <w:tab w:val="clear" w:pos="360"/>
          <w:tab w:val="clear" w:pos="9360"/>
        </w:tabs>
        <w:jc w:val="center"/>
        <w:rPr>
          <w:rFonts w:ascii="Arial" w:hAnsi="Arial" w:cs="Arial"/>
          <w:b/>
          <w:bCs/>
          <w:color w:val="660000"/>
          <w:sz w:val="22"/>
          <w:szCs w:val="22"/>
          <w:lang w:val="en-GB" w:eastAsia="en-GB"/>
        </w:rPr>
      </w:pPr>
      <w:r w:rsidRPr="00D72856">
        <w:rPr>
          <w:rFonts w:ascii="Arial" w:hAnsi="Arial" w:cs="Arial"/>
          <w:b/>
          <w:bCs/>
          <w:color w:val="660000"/>
          <w:sz w:val="22"/>
          <w:szCs w:val="22"/>
          <w:lang w:val="en-GB" w:eastAsia="en-GB"/>
        </w:rPr>
        <w:t xml:space="preserve">How to Seal-coat a Classical Guitar </w:t>
      </w:r>
    </w:p>
    <w:p w:rsidR="00346C61" w:rsidRPr="00D72856" w:rsidRDefault="00346C61" w:rsidP="00D72856">
      <w:pPr>
        <w:tabs>
          <w:tab w:val="clear" w:pos="360"/>
          <w:tab w:val="clear" w:pos="9360"/>
        </w:tabs>
        <w:jc w:val="center"/>
        <w:rPr>
          <w:rFonts w:ascii="Arial" w:hAnsi="Arial" w:cs="Arial"/>
          <w:i/>
          <w:iCs/>
          <w:color w:val="000000"/>
          <w:sz w:val="16"/>
          <w:szCs w:val="16"/>
          <w:lang w:val="en-GB" w:eastAsia="en-GB"/>
        </w:rPr>
      </w:pPr>
      <w:r w:rsidRPr="00D72856">
        <w:rPr>
          <w:rFonts w:ascii="Arial" w:hAnsi="Arial" w:cs="Arial"/>
          <w:i/>
          <w:iCs/>
          <w:color w:val="000000"/>
          <w:sz w:val="16"/>
          <w:szCs w:val="16"/>
          <w:lang w:val="en-GB" w:eastAsia="en-GB"/>
        </w:rPr>
        <w:t>By Orville and Robert Milburn</w:t>
      </w:r>
    </w:p>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We are now ready to apply a base for the French polish. This base is what is known as a "spit-coat", "wash-coat", or "seal-coat" of shellac. The purpose is three-fold. First, it provides a bonding surface for the many microscopic layers of shellac that we will be applying to the classical guitar. Shellac is known as the worlds best wood sealer because of it's high bonding properties. Second, it will help protect the inlays, purflings, and the rosette from color contamination due to the oils and dyes in the back and sides of the classical guitar. Third, this base of shellac will combine with the pumice and natural wood dyes binding them into the pores of the wood. </w:t>
      </w:r>
    </w:p>
    <w:tbl>
      <w:tblPr>
        <w:tblpPr w:leftFromText="45" w:rightFromText="45" w:vertAnchor="text"/>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9" o:spid="_x0000_i1033" type="#_x0000_t75" alt="http://www.milburnguitars.com/backedgeseal.jpg" style="width:258.75pt;height:289.5pt;visibility:visible">
                  <v:imagedata r:id="rId26"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Sealing the edges of the back of a rosewood guitar. You can easily see the seal coat left by the wet pad.</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The first job will be to seal the purflings, bindings, and back strip. This will help to keep the oils and natural dyes in the wood from discoloring the inlay work. Cut an ample piece of t-shirt material into about a dozen 4" x 4" squares. Fold a 4" x 4" square of t-shirt material in half and then fold once more into quarters. With your squeeze bottle of mixed shellac, saturate a corner of the folded cloth pad until thoroughly wet, then apply a drop of oil to the same area. Let's do the back of the guitar first. Drag the cloth pad over the purfling and bindings following the contour of the guitar. Do only one half of the guitar at a time. This should be done in a single pass without stopping and with no side-to-side movements. If done quickly and accurately, no color will be left in the inlays. Move to the other half of the guitar and turn the cloth over to a clean side, recharge the cloth with shellac and oil and repeat. </w:t>
      </w:r>
    </w:p>
    <w:tbl>
      <w:tblPr>
        <w:tblpPr w:leftFromText="45" w:rightFromText="45" w:vertAnchor="text" w:tblpXSpec="right" w:tblpYSpec="center"/>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10" o:spid="_x0000_i1034" type="#_x0000_t75" alt="http://www.milburnguitars.com/edgesealblackwood.jpg" style="width:258.75pt;height:345.75pt;visibility:visible">
                  <v:imagedata r:id="rId27"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Sealing the edges of an instrument. Note the "field" is already sealed. Here we are sealing the purflings and bindings a second time.</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Having completed both halves of the guitar, re-fold your cloth to a clean quarter, recharge and seal the back strip in a single straight pass. Now re-fold your cloth pad to the last clean quarter and recharge. In circular motions, wipe the "field" (unfinished areas of the back). By now your cloth pad is well contaminated with color from the wood. Dispose of the cloth and make a new one identical to the first. With a clean cloth, wipe each side of the heel joint with a single pass. Lay the guitar on it's side and seal the bindings and side purflings exactly in the same way as we did the back of the guitar. When the purflings are covered, use the cloth to cover the fields. Take care to fold the cloth to a clean quarter after each pass. Discard the color contaminated cloth as you fill in the field areas. Repeat the entire process for the other side of the guitar. Note: discard the cloth anytime you are concerned about dragging color onto light wood and causing contamination. After completing the sides of the guitar, apply a seal-coat coat to the rosette and the top purflings, re-folding the cloth to a new quarter each time. With a clean cloth, coat the field areas of the top. </w:t>
      </w:r>
    </w:p>
    <w:tbl>
      <w:tblPr>
        <w:tblpPr w:leftFromText="45" w:rightFromText="45" w:vertAnchor="text"/>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11" o:spid="_x0000_i1035" type="#_x0000_t75" alt="http://www.milburnguitars.com/rosestain.jpg" style="width:258.75pt;height:197.25pt;visibility:visible">
                  <v:imagedata r:id="rId28"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An example of a folded pad after it has been used to seal a section of a guitar edge. This coloration will contaminate white purflings and light wood.</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You will have to make a new cloth each time you run out of clean quarters. We will repeat this process three times on the entire guitar. For each pass, we will re-fold our pad to a clean side. It's a good idea to always make a new folded cloth pad to do the top of the guitar to avoid color contamination. It will take only about 15 or 20 minuets to seal-coat the entire guitar. When the first seal-coat is on, take time to examine the purflings. If, by chance, some color was drawn into the purflings you may want to take a small rubber block and sand the contaminated area using olive oil and 400 wet or dry sand paper. If you are adept at using scrapers, just scrape thediscolored area and re-coat with </w:t>
      </w:r>
      <w:r>
        <w:rPr>
          <w:rFonts w:ascii="Arial" w:hAnsi="Arial" w:cs="Arial"/>
          <w:color w:val="000000"/>
          <w:sz w:val="20"/>
          <w:lang w:val="en-GB" w:eastAsia="en-GB"/>
        </w:rPr>
        <w:t>s</w:t>
      </w:r>
      <w:r w:rsidRPr="00D72856">
        <w:rPr>
          <w:rFonts w:ascii="Arial" w:hAnsi="Arial" w:cs="Arial"/>
          <w:color w:val="000000"/>
          <w:sz w:val="20"/>
          <w:lang w:val="en-GB" w:eastAsia="en-GB"/>
        </w:rPr>
        <w:t xml:space="preserve">hellac. </w:t>
      </w:r>
    </w:p>
    <w:tbl>
      <w:tblPr>
        <w:tblpPr w:leftFromText="45" w:rightFromText="45" w:vertAnchor="text" w:tblpXSpec="right" w:tblpYSpec="center"/>
        <w:tblW w:w="623" w:type="dxa"/>
        <w:tblCellSpacing w:w="15" w:type="dxa"/>
        <w:tblCellMar>
          <w:top w:w="15" w:type="dxa"/>
          <w:left w:w="15" w:type="dxa"/>
          <w:bottom w:w="15" w:type="dxa"/>
          <w:right w:w="15" w:type="dxa"/>
        </w:tblCellMar>
        <w:tblLook w:val="00A0"/>
      </w:tblPr>
      <w:tblGrid>
        <w:gridCol w:w="623"/>
      </w:tblGrid>
      <w:tr w:rsidR="00346C61" w:rsidRPr="00D72856" w:rsidTr="00012860">
        <w:trPr>
          <w:trHeight w:val="236"/>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p>
        </w:tc>
      </w:tr>
      <w:tr w:rsidR="00346C61" w:rsidRPr="00D72856" w:rsidTr="00012860">
        <w:trPr>
          <w:trHeight w:val="236"/>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p>
        </w:tc>
      </w:tr>
    </w:tbl>
    <w:p w:rsidR="00346C61" w:rsidRDefault="00346C61" w:rsidP="00D72856"/>
    <w:p w:rsidR="00346C61" w:rsidRDefault="00346C61" w:rsidP="00D72856"/>
    <w:p w:rsidR="00346C61" w:rsidRDefault="00346C61" w:rsidP="00D72856"/>
    <w:p w:rsidR="00346C61" w:rsidRPr="00D72856" w:rsidRDefault="00346C61" w:rsidP="002C1631">
      <w:pPr>
        <w:pStyle w:val="Title"/>
        <w:rPr>
          <w:lang w:val="en-GB" w:eastAsia="en-GB"/>
        </w:rPr>
      </w:pPr>
      <w:r w:rsidRPr="00D72856">
        <w:rPr>
          <w:lang w:val="en-GB" w:eastAsia="en-GB"/>
        </w:rPr>
        <w:t xml:space="preserve">How to Grain Fill a Classical Guitar </w:t>
      </w:r>
    </w:p>
    <w:p w:rsidR="00346C61" w:rsidRPr="00D72856" w:rsidRDefault="00346C61" w:rsidP="002C1631">
      <w:pPr>
        <w:pStyle w:val="Title"/>
        <w:rPr>
          <w:i/>
          <w:iCs/>
          <w:color w:val="000000"/>
          <w:sz w:val="16"/>
          <w:szCs w:val="16"/>
          <w:lang w:val="en-GB" w:eastAsia="en-GB"/>
        </w:rPr>
      </w:pPr>
      <w:r w:rsidRPr="00D72856">
        <w:rPr>
          <w:i/>
          <w:iCs/>
          <w:color w:val="000000"/>
          <w:sz w:val="16"/>
          <w:szCs w:val="16"/>
          <w:lang w:val="en-GB" w:eastAsia="en-GB"/>
        </w:rPr>
        <w:t>By Orville and Robert Milburn</w:t>
      </w:r>
    </w:p>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Pumice is of volcanic origin and has been around for hundreds of years and used for a variety of purposes. Before modern technology developed the fine sandpapers that are common in the marketplace today, pumice along with many other materials were used as abrasives. The wood finisher used a felt block and often a leather-covered block with pumice powder to sand the wood smooth. Pumice was also used to polish shellac and resins to fine high-gloss finishes. The pumice for the wood finisher was ground and filtered into many different grades and sizes much the same way as we buy different grades of sandpaper today. No doubt, at some time during sanding, it was discovered that the pumice not only acted as an abrasive but filled the wood grain at the same time. The pumice method of grain filling has been with us for hundreds of years and is still the preferred method of grain filling for many wood finishers.</w:t>
      </w:r>
      <w:r w:rsidRPr="00D72856">
        <w:rPr>
          <w:rFonts w:ascii="Arial" w:hAnsi="Arial" w:cs="Arial"/>
          <w:color w:val="000000"/>
          <w:sz w:val="20"/>
          <w:lang w:val="en-GB" w:eastAsia="en-GB"/>
        </w:rPr>
        <w:br/>
      </w:r>
      <w:r w:rsidRPr="00D72856">
        <w:rPr>
          <w:rFonts w:ascii="Arial" w:hAnsi="Arial" w:cs="Arial"/>
          <w:color w:val="000000"/>
          <w:sz w:val="20"/>
          <w:lang w:val="en-GB" w:eastAsia="en-GB"/>
        </w:rPr>
        <w:br/>
      </w:r>
      <w:r w:rsidRPr="00D72856">
        <w:rPr>
          <w:rFonts w:ascii="Arial" w:hAnsi="Arial" w:cs="Arial"/>
          <w:b/>
          <w:bCs/>
          <w:color w:val="000000"/>
          <w:sz w:val="20"/>
          <w:lang w:val="en-GB" w:eastAsia="en-GB"/>
        </w:rPr>
        <w:t>Lets start our grain filling now . . .</w:t>
      </w:r>
      <w:r w:rsidRPr="00D72856">
        <w:rPr>
          <w:rFonts w:ascii="Arial" w:hAnsi="Arial" w:cs="Arial"/>
          <w:color w:val="000000"/>
          <w:sz w:val="20"/>
          <w:lang w:val="en-GB" w:eastAsia="en-GB"/>
        </w:rPr>
        <w:t xml:space="preserve"> </w:t>
      </w:r>
      <w:r w:rsidRPr="00D72856">
        <w:rPr>
          <w:rFonts w:ascii="Arial" w:hAnsi="Arial" w:cs="Arial"/>
          <w:color w:val="000000"/>
          <w:sz w:val="20"/>
          <w:lang w:val="en-GB" w:eastAsia="en-GB"/>
        </w:rPr>
        <w:br/>
      </w:r>
      <w:r w:rsidRPr="00D72856">
        <w:rPr>
          <w:rFonts w:ascii="Arial" w:hAnsi="Arial" w:cs="Arial"/>
          <w:color w:val="000000"/>
          <w:sz w:val="20"/>
          <w:lang w:val="en-GB" w:eastAsia="en-GB"/>
        </w:rPr>
        <w:br/>
        <w:t>After sealing, the classical guitar is allowed to "gas out" (remaining alcohol is allowed to evaporate) for a few hours. We are then ready to fill the pores and grain. This is the pumicing operation. At this point we should mention that there are some species of wood that do not require grain and pore filling. The top of the guitar will not have to be grain filled. Spruce, Cedar, and Maple are examples of "closed-pore" woods which do not have to be grain filled, and with some experience you will recognize woods which require grain filling and those that do not. Most rosewoods have large, open pores and will need to be filled. If the pores of an open-pored wood are not filled properly the finish will slowly shrink back into the pores. The result will be thousands of tiny craters in your finish.</w:t>
      </w:r>
      <w:r w:rsidRPr="00D72856">
        <w:rPr>
          <w:rFonts w:ascii="Arial" w:hAnsi="Arial" w:cs="Arial"/>
          <w:color w:val="000000"/>
          <w:sz w:val="20"/>
          <w:lang w:val="en-GB" w:eastAsia="en-GB"/>
        </w:rPr>
        <w:br/>
      </w:r>
      <w:r w:rsidRPr="00D72856">
        <w:rPr>
          <w:rFonts w:ascii="Arial" w:hAnsi="Arial" w:cs="Arial"/>
          <w:color w:val="000000"/>
          <w:sz w:val="20"/>
          <w:lang w:val="en-GB" w:eastAsia="en-GB"/>
        </w:rPr>
        <w:br/>
      </w:r>
      <w:r w:rsidRPr="00D72856">
        <w:rPr>
          <w:rFonts w:ascii="Arial" w:hAnsi="Arial" w:cs="Arial"/>
          <w:b/>
          <w:bCs/>
          <w:color w:val="000000"/>
          <w:sz w:val="20"/>
          <w:lang w:val="en-GB" w:eastAsia="en-GB"/>
        </w:rPr>
        <w:t>Applying the Pumice</w:t>
      </w:r>
      <w:r w:rsidRPr="00D72856">
        <w:rPr>
          <w:rFonts w:ascii="Arial" w:hAnsi="Arial" w:cs="Arial"/>
          <w:color w:val="000000"/>
          <w:sz w:val="20"/>
          <w:lang w:val="en-GB" w:eastAsia="en-GB"/>
        </w:rPr>
        <w:br/>
      </w:r>
      <w:r w:rsidRPr="00D72856">
        <w:rPr>
          <w:rFonts w:ascii="Arial" w:hAnsi="Arial" w:cs="Arial"/>
          <w:color w:val="000000"/>
          <w:sz w:val="20"/>
          <w:lang w:val="en-GB" w:eastAsia="en-GB"/>
        </w:rPr>
        <w:br/>
        <w:t xml:space="preserve">We will not be using any new shellac during the entire pumicing process. This is very important- additional shellac during the pore-filling process will inhibit the operation. We will be using the already dry shellac "spit coats" that we have previously applied to the guitar. All that is used is the muneca loaded with alcohol and a very small amount of pumice applied to the muneca surface. </w:t>
      </w:r>
    </w:p>
    <w:tbl>
      <w:tblPr>
        <w:tblpPr w:leftFromText="45" w:rightFromText="45" w:vertAnchor="text" w:tblpXSpec="right" w:tblpYSpec="center"/>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13" o:spid="_x0000_i1036" type="#_x0000_t75" alt="http://www.milburnguitars.com/biteofpumace.jpg" style="width:258.75pt;height:345.75pt;visibility:visible">
                  <v:imagedata r:id="rId29"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The muneca is touched to a bit of pumice on paper. The pumice is then distributed over the surface of the muneca with a finger.</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The alcohol will dissolve the dry shellac while the abrasive action of the pumice is pulling off microscopic wood fibers which will be deposited into the pores of the wood along with the natural colored oils. Do not use any shellac while pumicing. As Eugene Clark says, "You would be better off if someone stole your shellac at this point." Your muneca must touch the surface of the wood. A heavy layer of shellac would prevent this. </w:t>
      </w:r>
      <w:r w:rsidRPr="00D72856">
        <w:rPr>
          <w:rFonts w:ascii="Arial" w:hAnsi="Arial" w:cs="Arial"/>
          <w:color w:val="000000"/>
          <w:sz w:val="20"/>
          <w:lang w:val="en-GB" w:eastAsia="en-GB"/>
        </w:rPr>
        <w:br/>
        <w:t xml:space="preserve">The actual pumicing procedure is simple and is as follows . . . </w:t>
      </w:r>
      <w:r w:rsidRPr="00D72856">
        <w:rPr>
          <w:rFonts w:ascii="Arial" w:hAnsi="Arial" w:cs="Arial"/>
          <w:color w:val="000000"/>
          <w:sz w:val="20"/>
          <w:lang w:val="en-GB" w:eastAsia="en-GB"/>
        </w:rPr>
        <w:br/>
        <w:t xml:space="preserve">Add a generous amount of alcohol to the surface of the muneca. Be careful not to overdo the alcohol (about 10 to 12 drops is what we call generous). You will always have to add extra alcohol to a dry muneca. Once wet, however, just a few drops(4 or 5 for each recharge will be enough). Note that we will always load the muneca from the outside. Tap the muneca against the back of your hand to help distribute the alcohol throughout the wool pad. Fill your salt shaker with pumice and sprinkle a small amount onto a sheet of typing paper. Now, use the bottom edge of the muneca to "bite" off a small portion of the pumice. With the pumice sticking to the bottom of the muneca, add a few drops of alcohol (4 to 5) and rub with your finger until the pumice becomes transparent. This "clears" the pumice. NEVER APPLY PUMICE DIRECTLY TO THE SURFACE OF THE INSTRUMENT. Beware of clever gimmicks such as powder puffs and "pounce bags" used to add pumice directly to the surface of the instrument. They are unnecessary and silly. </w:t>
      </w:r>
    </w:p>
    <w:tbl>
      <w:tblPr>
        <w:tblpPr w:leftFromText="45" w:rightFromText="45" w:vertAnchor="text"/>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14" o:spid="_x0000_i1037" type="#_x0000_t75" alt="http://www.milburnguitars.com/pumiceclearalcohol.jpg" style="width:258.75pt;height:197.25pt;visibility:visible">
                  <v:imagedata r:id="rId30"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The pumice is made transparent by wetting it with a few drops of alcohol.</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Adding pumice directly to the wood surface will result in the particles of pumice showing through the finish. In addition, putting pumice directly on the instrument will result in piles of pumice that cannot be removed except by sanding. Any dry sanding at this stage may also cause the pumice to show through the finish. Now, press the muneca firmly to the guitar's surface and rub in small circular patterns. Do one small area at a time changing to a direction of rotation often. This is a good time to practice changing directions without stopping the muneca. Never use straight and forward pressure with the grain. This will tend to remove the material from the pores. Mentally divide the surface into small areas and finish these sections one at a time. Add only a little alcohol and pumice as you work. Soon you will see the grain being filled. You can actually feel and hear the muneca sanding the surface of the wood. When the muneca runs dry, recharge with alcohol and add a "bite" of pumice. Continue this same pattern over and over until you can no longer see the grain and pores of the wood. Be especially careful not to add too much pumice. You should be able to see any excess pumice on the surface of the guitar. It is now obvious why only a small section should be pumiced at a time. </w:t>
      </w:r>
    </w:p>
    <w:tbl>
      <w:tblPr>
        <w:tblpPr w:leftFromText="45" w:rightFromText="45" w:vertAnchor="text" w:tblpXSpec="right" w:tblpYSpec="center"/>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15" o:spid="_x0000_i1038" type="#_x0000_t75" alt="http://www.milburnguitars.com/dadpumiceback.jpg" style="width:258.75pt;height:197.25pt;visibility:visible">
                  <v:imagedata r:id="rId31"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The grain is filled by moving the pumice-loaded muneca in small circular motions. Direction should be changed often. The grain is best filled when the muneca is moved against the grain direction. Don't move the muncea in long strokes parallel to the grain.</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Any excess pumice can be moved to an area of the guitar that needs the additional pumice. If you accidentally add too much pumice, add more alcohol and work the excess pumice to an area of the guitar that needs additional pumicing. The pumice is an abrasive and will tend to wear the muneca cover very rapidly. It will be necessary to provide a new cover periodically. When the pores on the back of the instrument are satisfactorily filled, turn the guitar on its side and repeat. Use only small circular motions changing from clockwise to counterclockwise movements as you work. When you encounter the heel joint, change to a small folded cloth and wet with alcohol. Add a bit of pumice and rub it into the cloth until it "clears." Rub the pumice onto the sides up to the joint until the grain has filled. This area of the guitar is perhaps the most difficult to pumice and may require 3 or 4 attempts before the pores are well filled. Next, you may want to pumice the neck of the guitar. Many luthiers would rather leave the neck natural without filling the grain. If you do choose to fill the grain, complete it exactly the same as if were the back or sides of the guitar. If the neck is Spanish Cedar or Mahogany be especially careful to "clear" the pumice as you work. Remember, don't use shellac as your pumice. </w:t>
      </w:r>
      <w:r w:rsidRPr="00D72856">
        <w:rPr>
          <w:rFonts w:ascii="Arial" w:hAnsi="Arial" w:cs="Arial"/>
          <w:color w:val="000000"/>
          <w:sz w:val="20"/>
          <w:lang w:val="en-GB" w:eastAsia="en-GB"/>
        </w:rPr>
        <w:br/>
      </w:r>
      <w:r w:rsidRPr="00D72856">
        <w:rPr>
          <w:rFonts w:ascii="Arial" w:hAnsi="Arial" w:cs="Arial"/>
          <w:color w:val="000000"/>
          <w:sz w:val="20"/>
          <w:lang w:val="en-GB" w:eastAsia="en-GB"/>
        </w:rPr>
        <w:br/>
      </w:r>
      <w:r w:rsidRPr="00D72856">
        <w:rPr>
          <w:rFonts w:ascii="Arial" w:hAnsi="Arial" w:cs="Arial"/>
          <w:b/>
          <w:bCs/>
          <w:color w:val="000000"/>
          <w:sz w:val="20"/>
          <w:lang w:val="en-GB" w:eastAsia="en-GB"/>
        </w:rPr>
        <w:t>REVIEW</w:t>
      </w:r>
      <w:r w:rsidRPr="00D72856">
        <w:rPr>
          <w:rFonts w:ascii="Arial" w:hAnsi="Arial" w:cs="Arial"/>
          <w:color w:val="000000"/>
          <w:sz w:val="20"/>
          <w:lang w:val="en-GB" w:eastAsia="en-GB"/>
        </w:rPr>
        <w:br/>
      </w:r>
      <w:r w:rsidRPr="00D72856">
        <w:rPr>
          <w:rFonts w:ascii="Arial" w:hAnsi="Arial" w:cs="Arial"/>
          <w:color w:val="000000"/>
          <w:sz w:val="20"/>
          <w:lang w:val="en-GB" w:eastAsia="en-GB"/>
        </w:rPr>
        <w:br/>
        <w:t xml:space="preserve">Now lets review the grain filling procedure . . . </w:t>
      </w:r>
    </w:p>
    <w:p w:rsidR="00346C61" w:rsidRPr="00D72856" w:rsidRDefault="00346C61" w:rsidP="00D72856">
      <w:pPr>
        <w:numPr>
          <w:ilvl w:val="0"/>
          <w:numId w:val="6"/>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First, "seal-coat" or "wash-coat" all of the purflings with 3 sessions of shellac, being careful to protect the inlay work from color contamination. Seal the "field" areas similarly. </w:t>
      </w:r>
    </w:p>
    <w:p w:rsidR="00346C61" w:rsidRPr="00D72856" w:rsidRDefault="00346C61" w:rsidP="00D72856">
      <w:pPr>
        <w:numPr>
          <w:ilvl w:val="0"/>
          <w:numId w:val="6"/>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While spit coating, fold your shellac cloth often to avoid discoloring the inlay work. Pull the cloth in one direction with a single motion. After spit coating the guitar three times, you can then paint more shellac on the purflings using a soft camel hair painter's brush. Do this if you are having contamination problems. </w:t>
      </w:r>
    </w:p>
    <w:p w:rsidR="00346C61" w:rsidRPr="00D72856" w:rsidRDefault="00346C61" w:rsidP="00D72856">
      <w:pPr>
        <w:numPr>
          <w:ilvl w:val="0"/>
          <w:numId w:val="6"/>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Use no shellac or oil during the grain filling process. The spit coats of shellac with the alcohol, combined with pumice, will be all that is necessary to fill the grain. </w:t>
      </w:r>
    </w:p>
    <w:p w:rsidR="00346C61" w:rsidRPr="00D72856" w:rsidRDefault="00346C61" w:rsidP="00D72856">
      <w:pPr>
        <w:numPr>
          <w:ilvl w:val="0"/>
          <w:numId w:val="6"/>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Remember to "clear" the pumice. Dab the wet muneca on a little sprinkle of pumice. Add additional alcohol and rub the pumice evenly on the bottom of the muneca to clear the pumice. </w:t>
      </w:r>
    </w:p>
    <w:p w:rsidR="00346C61" w:rsidRPr="00D72856" w:rsidRDefault="00346C61" w:rsidP="00D72856">
      <w:pPr>
        <w:numPr>
          <w:ilvl w:val="0"/>
          <w:numId w:val="6"/>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Always load the muneca from the outside with alcohol. Be careful to not add too much alcohol. 10 to 12 drops to a dry muneca and 4 to 5 thereafter should be all that is necessary. </w:t>
      </w:r>
    </w:p>
    <w:p w:rsidR="00346C61" w:rsidRPr="00D72856" w:rsidRDefault="00346C61" w:rsidP="00D72856">
      <w:pPr>
        <w:numPr>
          <w:ilvl w:val="0"/>
          <w:numId w:val="6"/>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Using firm pressure, rub the muneca onto the surface using circular motions and change directions often. </w:t>
      </w:r>
    </w:p>
    <w:p w:rsidR="00346C61" w:rsidRPr="00D72856" w:rsidRDefault="00346C61" w:rsidP="00D72856">
      <w:pPr>
        <w:numPr>
          <w:ilvl w:val="0"/>
          <w:numId w:val="6"/>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Grain fill only small sections of the guitar at a time. Any excess pumice can be moved to an unfinished area using a little alcohol. </w:t>
      </w:r>
    </w:p>
    <w:p w:rsidR="00346C61" w:rsidRPr="00D72856" w:rsidRDefault="00346C61" w:rsidP="00D72856">
      <w:pPr>
        <w:numPr>
          <w:ilvl w:val="0"/>
          <w:numId w:val="6"/>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Inspect your work often and use very little pumice as you work. Do not get impatient and try to hurry. This may result in more work </w:t>
      </w:r>
    </w:p>
    <w:p w:rsidR="00346C61" w:rsidRDefault="00346C61" w:rsidP="00D72856"/>
    <w:p w:rsidR="00346C61" w:rsidRDefault="00346C61" w:rsidP="00D72856"/>
    <w:p w:rsidR="00346C61" w:rsidRPr="002C1631" w:rsidRDefault="00346C61" w:rsidP="002C1631">
      <w:pPr>
        <w:pStyle w:val="Title"/>
        <w:rPr>
          <w:lang w:val="en-GB" w:eastAsia="en-GB"/>
        </w:rPr>
      </w:pPr>
      <w:r w:rsidRPr="002C1631">
        <w:rPr>
          <w:lang w:val="en-GB" w:eastAsia="en-GB"/>
        </w:rPr>
        <w:t xml:space="preserve">Muneca </w:t>
      </w:r>
    </w:p>
    <w:p w:rsidR="00346C61" w:rsidRPr="002C1631" w:rsidRDefault="00346C61" w:rsidP="00D72856">
      <w:pPr>
        <w:tabs>
          <w:tab w:val="clear" w:pos="360"/>
          <w:tab w:val="clear" w:pos="9360"/>
        </w:tabs>
        <w:jc w:val="center"/>
        <w:rPr>
          <w:rFonts w:ascii="Arial" w:hAnsi="Arial" w:cs="Arial"/>
          <w:i/>
          <w:iCs/>
          <w:color w:val="000000"/>
          <w:szCs w:val="24"/>
          <w:lang w:val="en-GB" w:eastAsia="en-GB"/>
        </w:rPr>
      </w:pPr>
      <w:r w:rsidRPr="002C1631">
        <w:rPr>
          <w:rFonts w:ascii="Arial" w:hAnsi="Arial" w:cs="Arial"/>
          <w:i/>
          <w:iCs/>
          <w:color w:val="000000"/>
          <w:szCs w:val="24"/>
          <w:lang w:val="en-GB" w:eastAsia="en-GB"/>
        </w:rPr>
        <w:t>By Orville and Robert Milburn</w:t>
      </w:r>
    </w:p>
    <w:p w:rsidR="00346C61" w:rsidRPr="002C1631" w:rsidRDefault="00346C61" w:rsidP="00D72856">
      <w:pPr>
        <w:tabs>
          <w:tab w:val="clear" w:pos="360"/>
          <w:tab w:val="clear" w:pos="9360"/>
        </w:tabs>
        <w:rPr>
          <w:rFonts w:ascii="Arial" w:hAnsi="Arial" w:cs="Arial"/>
          <w:color w:val="000000"/>
          <w:szCs w:val="24"/>
          <w:lang w:val="en-GB" w:eastAsia="en-GB"/>
        </w:rPr>
      </w:pPr>
      <w:r w:rsidRPr="002C1631">
        <w:rPr>
          <w:rFonts w:ascii="Arial" w:hAnsi="Arial" w:cs="Arial"/>
          <w:color w:val="000000"/>
          <w:szCs w:val="24"/>
          <w:lang w:val="en-GB" w:eastAsia="en-GB"/>
        </w:rPr>
        <w:t xml:space="preserve">Lets start our project by first making our muneca. There are a number of ways that a muneca can be made but to simplify the task we will explain several ways that we make ours. </w:t>
      </w:r>
    </w:p>
    <w:tbl>
      <w:tblPr>
        <w:tblpPr w:leftFromText="45" w:rightFromText="45" w:vertAnchor="text" w:tblpXSpec="right" w:tblpYSpec="center"/>
        <w:tblW w:w="5250" w:type="dxa"/>
        <w:tblCellSpacing w:w="15" w:type="dxa"/>
        <w:tblCellMar>
          <w:top w:w="15" w:type="dxa"/>
          <w:left w:w="15" w:type="dxa"/>
          <w:bottom w:w="15" w:type="dxa"/>
          <w:right w:w="15" w:type="dxa"/>
        </w:tblCellMar>
        <w:tblLook w:val="00A0"/>
      </w:tblPr>
      <w:tblGrid>
        <w:gridCol w:w="5250"/>
      </w:tblGrid>
      <w:tr w:rsidR="00346C61" w:rsidRPr="00D72856" w:rsidTr="002C1631">
        <w:trPr>
          <w:trHeight w:val="3783"/>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16" o:spid="_x0000_i1039" type="#_x0000_t75" alt="http://www.milburnguitars.com/openmuneca.jpg" style="width:248.25pt;height:186.75pt;visibility:visible">
                  <v:imagedata r:id="rId32"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A muneca cover made of several layers of wool.</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br/>
        <w:t xml:space="preserve">First, cut three round disks out of a thick wool sock or sweater. Be sure that it is 100% wool. If it contains any synthetics it may not dispense the shellac properly. The first disk should be about 1 &amp; 1/4" in diameter.The second one should be 3/4" in diameter and the third about 1/2" in diameter. Now, stack all three together starting with the largest going down to the smallest. With a needle and thread sew the edge of the large disk to the top of the small disk. Do not pull the edges tight. Sew them just enough to keep them together. Next, cut a 4" x 4" square of t-shirt material and lay it flat on the table. Lay the stack of wool with the large flat side in the middle of the square. </w:t>
      </w:r>
    </w:p>
    <w:tbl>
      <w:tblPr>
        <w:tblpPr w:leftFromText="45" w:rightFromText="45" w:vertAnchor="text"/>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17" o:spid="_x0000_i1040" type="#_x0000_t75" alt="http://www.milburnguitars.com/munecaopenbest.jpg" style="width:258.75pt;height:197.25pt;visibility:visible">
                  <v:imagedata r:id="rId33"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A muneca core made of 18 inches of cotton gauze.</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br/>
        <w:t>Grasp the four corners of the t-shirt material and twist all four corners until the encapsulated wad of wool lays firmly between the thumb, index, and forefinger. Another way to make the muneca is to cut a small wad of wool from a wool sock or sweater about 3" x 3" square. Form into tightly in the muneca cover as we did before. Attach a rubber band around the base of the core and really flood it with some 2-pound cut shellac. Let the muneca sit in the open air for several hours. Once most of the alcohol evaporates the core will retain its shape. Cotton is an alternative to using wool for the muneca core. Surgical gauze (from a pharmacy) makes a good core. Cut about 18 inches of gauze and begin by</w:t>
      </w:r>
      <w:r w:rsidRPr="002C1631">
        <w:t xml:space="preserve"> </w:t>
      </w:r>
      <w:r w:rsidRPr="002C1631">
        <w:rPr>
          <w:rFonts w:ascii="Arial" w:hAnsi="Arial" w:cs="Arial"/>
          <w:color w:val="000000"/>
          <w:sz w:val="20"/>
          <w:lang w:val="en-GB" w:eastAsia="en-GB"/>
        </w:rPr>
        <w:t>folding one end over and over again</w:t>
      </w:r>
      <w:r>
        <w:rPr>
          <w:rFonts w:ascii="Arial" w:hAnsi="Arial" w:cs="Arial"/>
          <w:color w:val="000000"/>
          <w:sz w:val="20"/>
          <w:lang w:val="en-GB" w:eastAsia="en-GB"/>
        </w:rPr>
        <w:t>.</w:t>
      </w:r>
    </w:p>
    <w:tbl>
      <w:tblPr>
        <w:tblpPr w:leftFromText="45" w:rightFromText="45" w:vertAnchor="text" w:tblpXSpec="right" w:tblpYSpec="center"/>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18" o:spid="_x0000_i1041" type="#_x0000_t75" alt="http://www.milburnguitars.com/munecatwist.jpg" style="width:258.75pt;height:197.25pt;visibility:visible">
                  <v:imagedata r:id="rId34"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Before using the muneca, twist it tightly to make it harder.</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 Rotate the folded portion after each wrap while attempting to make the core as tight as possible. Ideally, you would like to make a finished core that has a somewhat rounded bottom and about one-half as high as it is in diameter. Once the gauze has been wrapped into the shape and size you want, wrap a cover around it and hold it in place tightly with a rubber band. Flood it with shellac and let it evaporate as in the above example. In both these examples you will probably want to make new covers rather than use the covers with the dried shellac as they will take quite some time to soften. Always put your munecas into a sealed container when you are not using them. Add a few drops of alcohol to the container. This will help prevent the muneca from getting hard. Also take care to change the muneca cover whenever it becomes damaged (often when you use pumice) or stained.</w:t>
      </w:r>
    </w:p>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Pr="002C1631" w:rsidRDefault="00346C61" w:rsidP="002C1631">
      <w:pPr>
        <w:pStyle w:val="Title"/>
      </w:pPr>
    </w:p>
    <w:p w:rsidR="00346C61" w:rsidRPr="002C1631" w:rsidRDefault="00346C61" w:rsidP="002C1631">
      <w:pPr>
        <w:pStyle w:val="Title"/>
      </w:pPr>
      <w:r w:rsidRPr="002C1631">
        <w:t xml:space="preserve">Body Sessions </w:t>
      </w:r>
    </w:p>
    <w:p w:rsidR="00346C61" w:rsidRPr="002C1631" w:rsidRDefault="00346C61" w:rsidP="002C1631">
      <w:pPr>
        <w:pStyle w:val="Title"/>
      </w:pPr>
      <w:r w:rsidRPr="002C1631">
        <w:t>By Orville and Robert Milburn</w:t>
      </w:r>
    </w:p>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Assuming that the pumicing and grain filling went well and has been completed, we now begin our French polishing "sessions". We use the term sessions rather than "coats" such as a furniture finisher would use. We will be applying literally hundreds of microscopic layers of shellac to the instrument resulting in one single amalgamated layer of shellac. As you can see, in the case of French polishing, the term "coats" does not apply. During each session we will apply dozens of layers of shellac and will complete as many sessions as it takes to "body" the guitar (which is usually 6 to 8). Before proceeding, you may wish to examine the entire guitar very closely for any defects or unfilled grain that may have been overlooked previously. A little pumice and alcohol will take care of the unfilled grain. Remember, it is never too late to pumice. If the defects can be taken care of by a light sanding, use only 400 grit wet and dry sandpaper with oil as a lubricant. At this stage of finishing, in areas where there are "sink-outs", nicks and dents will tend to show where they previously were not apparent. This is the time to take care of and remedy any trouble spots that are visible. Any sink-outs, pin holes, or nicks can be filled using SuperGlue. First clean the area with naphtha, apply the glue and sand with 400 grit wet or dry sandpaper using oil as a lubricant. Now remove any excess pumice that may be left on the surfaces of the guitar using alcohol and a new muneca cover. The new muneca cover, along with alcohol, will tend to collect excess pumice. Now that we're satisfied with our inspection, lets begin "bodying" the guitar with shellac. </w:t>
      </w:r>
      <w:r w:rsidRPr="00D72856">
        <w:rPr>
          <w:rFonts w:ascii="Arial" w:hAnsi="Arial" w:cs="Arial"/>
          <w:color w:val="000000"/>
          <w:sz w:val="20"/>
          <w:lang w:val="en-GB" w:eastAsia="en-GB"/>
        </w:rPr>
        <w:br/>
      </w:r>
      <w:r w:rsidRPr="00D72856">
        <w:rPr>
          <w:rFonts w:ascii="Arial" w:hAnsi="Arial" w:cs="Arial"/>
          <w:color w:val="000000"/>
          <w:sz w:val="20"/>
          <w:lang w:val="en-GB" w:eastAsia="en-GB"/>
        </w:rPr>
        <w:br/>
      </w:r>
      <w:r w:rsidRPr="00D72856">
        <w:rPr>
          <w:rFonts w:ascii="Arial" w:hAnsi="Arial" w:cs="Arial"/>
          <w:b/>
          <w:bCs/>
          <w:color w:val="000000"/>
          <w:sz w:val="20"/>
          <w:lang w:val="en-GB" w:eastAsia="en-GB"/>
        </w:rPr>
        <w:t>BODYING</w:t>
      </w:r>
      <w:r w:rsidRPr="00D72856">
        <w:rPr>
          <w:rFonts w:ascii="Arial" w:hAnsi="Arial" w:cs="Arial"/>
          <w:color w:val="000000"/>
          <w:sz w:val="20"/>
          <w:lang w:val="en-GB" w:eastAsia="en-GB"/>
        </w:rPr>
        <w:br/>
      </w:r>
      <w:r w:rsidRPr="00D72856">
        <w:rPr>
          <w:rFonts w:ascii="Arial" w:hAnsi="Arial" w:cs="Arial"/>
          <w:color w:val="000000"/>
          <w:sz w:val="20"/>
          <w:lang w:val="en-GB" w:eastAsia="en-GB"/>
        </w:rPr>
        <w:br/>
        <w:t xml:space="preserve">Bodying is the process of applying shellac in many thin applications until a sufficient thickness is achieved. The body is sufficient when it can be sanded level with very fine sandpaper without burning-through to wood. Hundreds of passes of the muneca will be required, though individual layers are not the result. All the passes merge into one amorphous "sheet". Downward pressure of the muneca is critical for achieving a good degree of hardness of the final finish. We will be using a full 2-pound cut for the first 6 to 8 (body) sessions. Since we will not be too concerned about how smooth the body sessions go on, our efforts will be to build up the base finish as rapidly as we can. Later we will "level" the body coats to a perfectly smooth surface. Remember that we have already mixed a 2 pound cut of shellac and should be ready to proceed. The object of bodying is to build up enough finish on the instrument to allow it to be sanded level with fine sandpaper. </w:t>
      </w:r>
    </w:p>
    <w:tbl>
      <w:tblPr>
        <w:tblpPr w:leftFromText="45" w:rightFromText="45" w:vertAnchor="text" w:tblpXSpec="right" w:tblpYSpec="center"/>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19" o:spid="_x0000_i1042" type="#_x0000_t75" alt="http://www.milburnguitars.com/backarrows450.jpg" style="width:258.75pt;height:197.25pt;visibility:visible">
                  <v:imagedata r:id="rId35"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Glide the muneca onto the surface and move it in circular or oval patterns that overlap</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br/>
        <w:t xml:space="preserve">Lets start by first installing a new muneca cover. As a matter of fact, you should cut a number of 4" x 4" squares of t-shirt material for muneca covers to have on hand as we proceed If at all possible find some well worn and laundered t-shirts. They tend to be softer than new material. Now add about 8 drops of 2 pound cut shellac. To this, add about 6 drops of alcohol. After a while you will be able to accurately estimate the amounts without counting drops. Finally add a drop of olive oil. Just wet the tip of your finger with oil and rub onto the bottom of the muneca. Smack the now loaded muneca against the back of your hand (several times) to distribute the shellac. Why the back of the hand? You will want to have a clean left palm to hold the guitar tightly while you work. The most difficult part of French polishing to master is in knowing when you have the muneca properly loaded. A good gauge is to use a piece of folded typing paper placed next to your work. When you load the muneca, smack against your hand several times and then blot against the paper. If you have added too much mix, the muneca will be too wet and the blot will also appear wet. If the mix is too little, no blot will show. If you have the correct amount, the blot will appear as many individual, separated spots on the paper. Another positive indicator of a properly loaded muneca is the famous "cloud" that is left behind the muneca as it lays on the shellac. This cloud is much like the cloud that your windshield wipers leave when there is oil on the windshield- appearing and disappearing as the wipers work back and forth. </w:t>
      </w:r>
    </w:p>
    <w:tbl>
      <w:tblPr>
        <w:tblpPr w:leftFromText="45" w:rightFromText="45" w:vertAnchor="text"/>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20" o:spid="_x0000_i1043" type="#_x0000_t75" alt="http://www.milburnguitars.com/surfaceoil450.jpg" style="width:258.75pt;height:208.5pt;visibility:visible">
                  <v:imagedata r:id="rId36"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"Pulling-over" the surface using long, straight strokes. Note that the finish is building nicely. Also not the small amount of oil on the surface- indicated by the arrow.</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br/>
        <w:t xml:space="preserve">When the blot test shows that you have the right amount of mix, glide the muneca onto the surface of the guitar, using circular strokes, starting with the back (why the back? It is the easiest surface of the instrument to start with. It is relatively flat and has no obstructions or corners) Watch for the cloud or film of shellac left behind the muneca. Always glide onto and off of the surface of the instrument to prevent the muneca from sticking. </w:t>
      </w:r>
      <w:r w:rsidRPr="00D72856">
        <w:rPr>
          <w:rFonts w:ascii="Arial" w:hAnsi="Arial" w:cs="Arial"/>
          <w:b/>
          <w:bCs/>
          <w:color w:val="000000"/>
          <w:sz w:val="20"/>
          <w:lang w:val="en-GB" w:eastAsia="en-GB"/>
        </w:rPr>
        <w:t>NEVER STOP MOVING THE MUNECA WHEN IT IS IN CONTACT WITH THE INSTRUMENT</w:t>
      </w:r>
      <w:r w:rsidRPr="00D72856">
        <w:rPr>
          <w:rFonts w:ascii="Arial" w:hAnsi="Arial" w:cs="Arial"/>
          <w:color w:val="000000"/>
          <w:sz w:val="20"/>
          <w:lang w:val="en-GB" w:eastAsia="en-GB"/>
        </w:rPr>
        <w:t xml:space="preserve">. If you stop the muneca on the surface it will stick and damage the finish where you stop. Press firmly and use circular (or oval) and overlapping strokes as you cover about 1\3 of the back of the guitar. Move the muneca in patterns that will insure coverage of the entire surface. Be very methodical as you work. Be certain that you are getting even coverage over the area that you are working on. </w:t>
      </w:r>
    </w:p>
    <w:tbl>
      <w:tblPr>
        <w:tblpPr w:leftFromText="45" w:rightFromText="45" w:vertAnchor="text" w:tblpXSpec="right" w:tblpYSpec="center"/>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21" o:spid="_x0000_i1044" type="#_x0000_t75" alt="http://www.milburnguitars.com/blottest.jpg" style="width:258.75pt;height:197.25pt;visibility:visible">
                  <v:imagedata r:id="rId37"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Always blot the newly charged muneca on paper prior to contacting the instrument. This will help prevent damage due to an overly wet muneca.</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Edges often get too little attention. Pay particular attention to all edges and "difficult" areas like the neck/body joint and the edge of the fingerboard. The cloud, or vapor trail of shellac left behind the muneca, will appear only if the shellac is going on properly. It will appear and disappear behind the muneca as you work. With a little practice, loading the muneca and applying shellac will become fairly routine. The loaded muneca should do about 1\3 of the back of the guitar. Reload your muneca as you complete each half. Early on you will need to reload more often- you will notice as you go along that each loading will cover more area. When you complete both halves, reload and work the back edges of the guitar. While working the edges hold the muneca at a 45 degree angle against the corners of the guitar and follow the contour of the guitar. When you have covered the entire back of the guitar, recharge your muneca, and use straight passes from one end of the guitar to the other. When you use these straight firm strokes it will help keep your work even. When you have completed the straight line passes, change back to the circular patterns and continue bodying. These straight strokes followed by circular strokes are called "pulling over". The straight line pattern tends to flatten out the marks left by the muneca during the circular passes and if your pressure is firm enough will result in a harder smoother body. Do not use too much oil. A single drop is all that is necessary when you load the muneca. Add additional oil, though, if you note the muneca sticking. Remember, the edges are often over looked and should be treated with special attention. Give the edges additional attention by reloading your muneca and carefully bodying the last 2 inches around the edges of the guitar. If everything is going well, you should be able to see a building of the shellac at this point. You should body the back at least twice before this first session is complete. </w:t>
      </w:r>
    </w:p>
    <w:tbl>
      <w:tblPr>
        <w:tblpPr w:leftFromText="45" w:rightFromText="45" w:vertAnchor="text" w:tblpXSpec="right" w:tblpYSpec="center"/>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22" o:spid="_x0000_i1045" type="#_x0000_t75" alt="http://www.milburnguitars.com/bodyfigure8.jpg" style="width:258.75pt;height:197.25pt;visibility:visible">
                  <v:imagedata r:id="rId38"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 xml:space="preserve">No, this is not the result of consuming too much ethanol during polishing. This represents a method of changing directions without stopping or lifting the muneca. </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After completing the first session on the back, we will "stiff" off the shellac that we have just applied. This is done after each bodying session to remove oil and to reduce ridging from the muneca. "Stiffing" is done only with alcohol and maybe a drop or two of shellac added to the muneca. Add a few drops of alcohol to the bottom of the muneca and glide onto the guitar starting in the center. Again, watch for the tell-tale cloud! Press firmly and stroke in one direction from the heel of the guitar to the tail. Work your way systematically from the center of the guitar to the outside edges of the guitar gradually adding a little more pressure as the muneca runs dry. You can tell by observing the trail behind the muneca as the muneca get dryer. Load the muneca only with alcohol and one or two drops of shellac each time the muneca runs dry. You may not have to add oil during stiffing. There should be enough oil already in the muneca to complete the stiffing process. You can also use circular or oval strokes for stiffing. Do this if there are particular trouble spots or areas that need more attention. Use less pressure when the muneca is wetter and more pressure as it runs dry. During stiffing you will want to really exert pressure as the muneca is somewhat dry (but not totally dry). A lot gets done during bodying and stiffing during that critical point where the muneca has just the right amount of wetness to allow you to really push. Keep in mind, though that the guitar is fragile and don't push so hard as to cause damage. It is very important that the muneca be blotted each time it is loaded. </w:t>
      </w:r>
      <w:r w:rsidRPr="00D72856">
        <w:rPr>
          <w:rFonts w:ascii="Arial" w:hAnsi="Arial" w:cs="Arial"/>
          <w:b/>
          <w:bCs/>
          <w:color w:val="000000"/>
          <w:sz w:val="20"/>
          <w:lang w:val="en-GB" w:eastAsia="en-GB"/>
        </w:rPr>
        <w:t>Do not contact the guitar with the muneca unless you have blotted it and are certain it is not too wet.</w:t>
      </w:r>
      <w:r w:rsidRPr="00D72856">
        <w:rPr>
          <w:rFonts w:ascii="Arial" w:hAnsi="Arial" w:cs="Arial"/>
          <w:color w:val="000000"/>
          <w:sz w:val="20"/>
          <w:lang w:val="en-GB" w:eastAsia="en-GB"/>
        </w:rPr>
        <w:t xml:space="preserve"> Now that the guitar has been stiffed off, the first session on the back of the guitar is complete. Turn the guitar on its side and reload the muneca with shellac, alcohol, and another drop of oil. With small circular motions, starting at the tail, work all the way to the heel of the guitar. When you get to the heel, squeeze the muneca so that it has a sharp edge and press firmly into the joint with each circular pass. Switch to a flat folded cloth and load with shellac, alcohol, and a drop of oil just as you would the muneca. With small circular motions rub the folded pad (from now on, just called a "pad") along the guitar side right into the neck joint. Repeat the process from the neck side of the joint. Use the blot test for the folded cloth the same as you would with the muneca. If the cloth is too wet it will not lay on shellac. Instead, it will actually tend to remove any previously applied shellac. Remember, look for the telltale cloud! Now, with a recharged muneca, go from circular motions to straight line passes from the heel toward the tail systematically, assuring even coverage. You should cover the sides of the guitar at least twice before stiffing. Start on the outer edge and at the tail of the guitar. Move the muneca in a straight line to the heel. When you get to the heel, do not stop the muneca. Return to the tail by looping around to the other edge of the guitar and then going to the tail. Repeat until you get to the middle of the side. Never stop the muneca. Always use a pattern that will allow you to change directions without stopping. Next, stiff off the side of the guitar just as we did on the back. Use only alcohol and straight strokes. Reload when you lose the cloud and add more pressure as the muneca starts to run dryer. Repeat this over and over until the side is entirely covered. You will probably want to do the top next so you can avoid turning the guitar onto the newly done side. This will give it some time to harden a bit and avoid damage to your new work. The top plate or soundboard is finished exactly the same way as the back and sides of the guitar except that it is not pumiced. The muneca is charged with shellac, alcohol, and a drop of oil, and with circular motions press firmly applying the shellac. If the bridge is installed, the top will be a more difficult to French polish. Many luthiers prefer to install the bridge after the guitar is finished in favor of an easier and better finish. Some luthiers like to install the bridge and string the instrument before the guitar is finished in order to provide any additional modifications to the thickness of the soundboard if necessary. If you prefer to install the bridge first, you may treat the bridge area the same as the neck joint. Use small circular motions up to the bridge and then, with your loaded and folded cloth pad, press firmly into the joint and wipe with a straight line along the full length of the bridge being certain that the joint is well covered. This takes practice, but after a few attempts, it should become easier. You will also use this same technique at the finger board/sound board joints. The neck is bodied exactly the same way as the back and sides. Go over it at least two times using small circular patterns, then in a straight line. Then as always, stiff off in a straight line. </w:t>
      </w:r>
    </w:p>
    <w:tbl>
      <w:tblPr>
        <w:tblpPr w:leftFromText="45" w:rightFromText="45" w:vertAnchor="text" w:tblpXSpec="right" w:tblpYSpec="center"/>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23" o:spid="_x0000_i1046" type="#_x0000_t75" alt="http://www.milburnguitars.com/fptoparrows.jpg" style="width:258.75pt;height:197.25pt;visibility:visible">
                  <v:imagedata r:id="rId39"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The arrows indicate how the fingerboard or other obstruction is dealt with. Overlapping ovals are made that run up against the edge of the fingerboard.</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The string slots of the classical guitar headpiece can be painted with shellac using a small camel-hair painters brush. The head slots can also be finished using a folded cloth, loaded with shellac, alcohol, and a very small drop of oil the same way as you would finish the heel joint. After a few sessions, the slots can be sanded smooth and a final finish layer applied. Another way is the "shoe-shine" method. Fold a piece of t-shirt material into a long, folded piece about 5 inches long and 1 inch wide. It should contain about 4 layers. Load all but the last inch of each end and blot it. Now use "shoe-shine" strokes to body the slots and crest of the head. This may leave a tiny ridge of shellac on the flat surfaces and these will need to be removed by leveling prior to continuing. Eugene Clark always admonishes his students to learn to form the muneca to the shape of the corner to access these difficult areas. This takes practice but once learned becomes second nature. Again, use circular patterns and then stiff off using straight passes. This will help keep the bodying even. The very nature of the small area of the head cap can make it very difficult to French polish. If your head piece is intricate with "V" cuts and complex shapes you will want to use your folded cloth in these areas. Do the machine slots first with the folded cloth then switch to the muneca for the flat areas. Any spillovers from the machine slots will be smoothed out when you change to the muneca. Running the muneca a bit dryer seems to help build the finish a bit faster. Be certain to press firmly in order to amalgamate each layer of shellac. The muneca can be obstructed by the machine slots and the nut slot and can cause the muneca to remove as much shellac as it puts on, so do not dwell on a single small area. Keep moving the muneca over and over the head piece until you see the shellac starting to build evenly on the entire surface. You may want to make a smaller muneca and use smaller circular patterns for the head piece. You can also try short deliberate strokes in much the same way as you would shine your shoes. Glide on and off many times until you see a buildup of finish. This should finish our first bodying session. The guitar should be left to "gas out" for several hours between each session.</w:t>
      </w:r>
    </w:p>
    <w:p w:rsidR="00346C61" w:rsidRDefault="00346C61" w:rsidP="00D72856"/>
    <w:p w:rsidR="00346C61" w:rsidRDefault="00346C61" w:rsidP="00D72856"/>
    <w:p w:rsidR="00346C61" w:rsidRDefault="00346C61" w:rsidP="00D72856"/>
    <w:p w:rsidR="00346C61" w:rsidRDefault="00346C61" w:rsidP="00D72856"/>
    <w:p w:rsidR="00346C61" w:rsidRDefault="00346C61" w:rsidP="00D72856"/>
    <w:p w:rsidR="00346C61" w:rsidRPr="00D72856" w:rsidRDefault="00346C61" w:rsidP="002C1631">
      <w:pPr>
        <w:pStyle w:val="Title"/>
        <w:rPr>
          <w:lang w:val="en-GB" w:eastAsia="en-GB"/>
        </w:rPr>
      </w:pPr>
      <w:r w:rsidRPr="00D72856">
        <w:rPr>
          <w:lang w:val="en-GB" w:eastAsia="en-GB"/>
        </w:rPr>
        <w:t xml:space="preserve">Spiriting </w:t>
      </w:r>
    </w:p>
    <w:p w:rsidR="00346C61" w:rsidRPr="00D72856" w:rsidRDefault="00346C61" w:rsidP="002C1631">
      <w:pPr>
        <w:pStyle w:val="Title"/>
        <w:rPr>
          <w:i/>
          <w:iCs/>
          <w:color w:val="000000"/>
          <w:sz w:val="16"/>
          <w:szCs w:val="16"/>
          <w:lang w:val="en-GB" w:eastAsia="en-GB"/>
        </w:rPr>
      </w:pPr>
      <w:r w:rsidRPr="00D72856">
        <w:rPr>
          <w:i/>
          <w:iCs/>
          <w:color w:val="000000"/>
          <w:sz w:val="16"/>
          <w:szCs w:val="16"/>
          <w:lang w:val="en-GB" w:eastAsia="en-GB"/>
        </w:rPr>
        <w:t>By Orville and Robert Milburn</w:t>
      </w:r>
    </w:p>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After the guitar "gases out" for about an hour, you are ready to "spirit off" the guitar. Spiriting is the procedure used to remove the excess oil that has accumulated on top of the guitar's finish. </w:t>
      </w:r>
    </w:p>
    <w:tbl>
      <w:tblPr>
        <w:tblpPr w:leftFromText="45" w:rightFromText="45" w:vertAnchor="text" w:tblpXSpec="right" w:tblpYSpec="center"/>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24" o:spid="_x0000_i1047" type="#_x0000_t75" alt="http://www.milburnguitars.com/spiritglazearrows.jpg" style="width:258.75pt;height:197.25pt;visibility:visible">
                  <v:imagedata r:id="rId40"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 xml:space="preserve">Spirit the surface using long, straight strokes. Use less pressure when the muneca is wetter and more pressure when it is relatively dry. </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Time and pressure of the muneca has allowed the oil to permeate to the surface. We will want to remove the excess oil to prepare for the next bodying session. Spiriting is done in the exact same way as stiffing. In fact, there is really no difference between the two except for the reason you are doing it. A small amount of alcohol is loaded in the muneca and, with straight even strokes and firm pressure, go from one end of the guitar to the other. Use overlapping strokes, covering the entire surface of the guitar. There will be a very small amount of shellac left in the muneca which will guarantee that we will not be removing any shellac during the spiriting. After spiriting the entire guitar we are ready for the next bodying session. Even though the shellac is almost dry to the touch as it is being applied, it is advisable to let it continue to harden </w:t>
      </w:r>
    </w:p>
    <w:tbl>
      <w:tblPr>
        <w:tblpPr w:leftFromText="45" w:rightFromText="45" w:vertAnchor="text" w:tblpXSpec="right" w:tblpYSpec="center"/>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25" o:spid="_x0000_i1048" type="#_x0000_t75" alt="http://www.milburnguitars.com/glazspiritback.jpg" style="width:258.75pt;height:345.75pt;visibility:visible">
                  <v:imagedata r:id="rId41"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During most French-polishing processes "reading" reflections can be a valuable method of evaluating your progress.</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before more finish is applied. If too much finish is applied in a short period of time without allowing it to harden there is a danger of the finish "crazing". Crazing is a term given to a finish that has microscopic cracks in the surface. This occurs when solvents get trapped in the underlayer of a finish. The top layer, when exposed to air, will harden faster than the underlayer. When the solvents in the underlayers try to gas out, the top layer cracks as it shrinks. Crazing will also occur if the top layer is not properly amalgamated with the previous layers. This is why it is very important to press firmly on the muneca as you polish. French-polish will not craze if properly applied. After completing the first body session and the guitar's surface has been spirited off, look over the entire guitar for areas that may not have all of the grain filled. With alcohol and a little pumice, go over these areas again until they are filled. It is never too late to fill overlooked places that might have been missed- it just gets more difficult to fill pores as the finish builds. </w:t>
      </w:r>
      <w:r w:rsidRPr="00D72856">
        <w:rPr>
          <w:rFonts w:ascii="Arial" w:hAnsi="Arial" w:cs="Arial"/>
          <w:color w:val="000000"/>
          <w:sz w:val="20"/>
          <w:lang w:val="en-GB" w:eastAsia="en-GB"/>
        </w:rPr>
        <w:br/>
      </w:r>
      <w:r w:rsidRPr="00D72856">
        <w:rPr>
          <w:rFonts w:ascii="Arial" w:hAnsi="Arial" w:cs="Arial"/>
          <w:color w:val="000000"/>
          <w:sz w:val="20"/>
          <w:lang w:val="en-GB" w:eastAsia="en-GB"/>
        </w:rPr>
        <w:br/>
      </w:r>
      <w:r w:rsidRPr="00D72856">
        <w:rPr>
          <w:rFonts w:ascii="Arial" w:hAnsi="Arial" w:cs="Arial"/>
          <w:b/>
          <w:bCs/>
          <w:color w:val="000000"/>
          <w:sz w:val="20"/>
          <w:lang w:val="en-GB" w:eastAsia="en-GB"/>
        </w:rPr>
        <w:t>Review</w:t>
      </w:r>
      <w:r w:rsidRPr="00D72856">
        <w:rPr>
          <w:rFonts w:ascii="Arial" w:hAnsi="Arial" w:cs="Arial"/>
          <w:color w:val="000000"/>
          <w:sz w:val="20"/>
          <w:lang w:val="en-GB" w:eastAsia="en-GB"/>
        </w:rPr>
        <w:br/>
      </w:r>
      <w:r w:rsidRPr="00D72856">
        <w:rPr>
          <w:rFonts w:ascii="Arial" w:hAnsi="Arial" w:cs="Arial"/>
          <w:color w:val="000000"/>
          <w:sz w:val="20"/>
          <w:lang w:val="en-GB" w:eastAsia="en-GB"/>
        </w:rPr>
        <w:br/>
        <w:t xml:space="preserve">Now, lets review the bodying procedure . . . </w:t>
      </w:r>
    </w:p>
    <w:p w:rsidR="00346C61" w:rsidRPr="00D72856" w:rsidRDefault="00346C61" w:rsidP="00D72856">
      <w:pPr>
        <w:numPr>
          <w:ilvl w:val="0"/>
          <w:numId w:val="7"/>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Load your muneca with alcohol, shellac, and a single drop of oil. If your muneca is new you should wet it with at least 10 drops of alcohol for the first loading. Once the muneca is used, 6 to 8 drops of drops of shellac to five or six drops of alcohol will be sufficient to load the muneca from then on. </w:t>
      </w:r>
    </w:p>
    <w:p w:rsidR="00346C61" w:rsidRPr="00D72856" w:rsidRDefault="00346C61" w:rsidP="00D72856">
      <w:pPr>
        <w:numPr>
          <w:ilvl w:val="0"/>
          <w:numId w:val="7"/>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Smack the loaded muneca against the back of your hand to help distribute the shellac/alcohol mix. Use a sheet of typing paper to blot the muneca. A wet blot means too much mixture. No blot at all means it's too dry. A water mark print means that the muneca is correctly loaded. </w:t>
      </w:r>
    </w:p>
    <w:p w:rsidR="00346C61" w:rsidRPr="00D72856" w:rsidRDefault="00346C61" w:rsidP="00D72856">
      <w:pPr>
        <w:numPr>
          <w:ilvl w:val="0"/>
          <w:numId w:val="7"/>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Always glide on and off the guitar. Use rotating strokes, never stopping the muneca. Doing so will damage the finish where you stop. </w:t>
      </w:r>
    </w:p>
    <w:p w:rsidR="00346C61" w:rsidRPr="00D72856" w:rsidRDefault="00346C61" w:rsidP="00D72856">
      <w:pPr>
        <w:numPr>
          <w:ilvl w:val="0"/>
          <w:numId w:val="7"/>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Be methodical. Mentally divide the guitar surfaces in sections and do each section, one at a time, assuring even coverage. Apply shellac to the surface using circular overlapping strokes followed by long straight strokes pulling over the shellac. Pressure is very, very important. In general, use low pressure when the muneca is wetter and more pressure when the muneca is drier. </w:t>
      </w:r>
    </w:p>
    <w:p w:rsidR="00346C61" w:rsidRPr="00D72856" w:rsidRDefault="00346C61" w:rsidP="00D72856">
      <w:pPr>
        <w:numPr>
          <w:ilvl w:val="0"/>
          <w:numId w:val="7"/>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Watch for the telltale cloud behind the muneca! No cloud means that no shellac is going on to the guitar. </w:t>
      </w:r>
    </w:p>
    <w:p w:rsidR="00346C61" w:rsidRPr="00D72856" w:rsidRDefault="00346C61" w:rsidP="00D72856">
      <w:pPr>
        <w:numPr>
          <w:ilvl w:val="0"/>
          <w:numId w:val="7"/>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Use a paper towel or dry rag to blot excess moisture from the muneca. A muneca that is too wet will damage the instrument. </w:t>
      </w:r>
    </w:p>
    <w:p w:rsidR="00346C61" w:rsidRPr="00D72856" w:rsidRDefault="00346C61" w:rsidP="00D72856">
      <w:pPr>
        <w:numPr>
          <w:ilvl w:val="0"/>
          <w:numId w:val="7"/>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Use only alcohol while stiffing off the surface. The residual shellac in the muneca will assure that no shellac is being removed during stiffing. </w:t>
      </w:r>
    </w:p>
    <w:p w:rsidR="00346C61" w:rsidRPr="00D72856" w:rsidRDefault="00346C61" w:rsidP="00D72856">
      <w:pPr>
        <w:numPr>
          <w:ilvl w:val="0"/>
          <w:numId w:val="7"/>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Stiff the guitar in one direction. From the heel to the tail, start from the middle and work to the edges. When stiffing the sides, start at an edge and work to the middle. </w:t>
      </w:r>
    </w:p>
    <w:p w:rsidR="00346C61" w:rsidRPr="00D72856" w:rsidRDefault="00346C61" w:rsidP="00D72856">
      <w:pPr>
        <w:numPr>
          <w:ilvl w:val="0"/>
          <w:numId w:val="7"/>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Develop a technique that will allow you to change directions without stopping the muneca. Circular and figure 8 patterns followed by long straight strokes are used by experts. </w:t>
      </w:r>
    </w:p>
    <w:p w:rsidR="00346C61" w:rsidRPr="00D72856" w:rsidRDefault="00346C61" w:rsidP="00D72856">
      <w:pPr>
        <w:numPr>
          <w:ilvl w:val="0"/>
          <w:numId w:val="7"/>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Pay close attention to the edges and the corners of the guitar. It is natural to neglect the edges. Always treat the edges as separate surfaces. This will assure that the finish on the edges will not be too thin </w:t>
      </w:r>
    </w:p>
    <w:p w:rsidR="00346C61" w:rsidRPr="00D72856" w:rsidRDefault="00346C61" w:rsidP="00D72856">
      <w:pPr>
        <w:numPr>
          <w:ilvl w:val="0"/>
          <w:numId w:val="7"/>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Remember, use the oil sparingly. It is not necessary to add oil each time that you recharge the muneca. Use oil only when the muneca begins to drag or has a tendency to stick </w:t>
      </w:r>
    </w:p>
    <w:p w:rsidR="00346C61" w:rsidRPr="00D72856" w:rsidRDefault="00346C61" w:rsidP="00D72856">
      <w:pPr>
        <w:numPr>
          <w:ilvl w:val="0"/>
          <w:numId w:val="7"/>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In most cases, twice over the guitar using circular patterns, once using straight passes, and stiffing between bodying is considered a session. Remember, the muneca is gliding over the surfaces of the guitar many times as you work methodically in an area. In actuality, you have (or should have) covered every square inch of the guitar many times during each session. </w:t>
      </w:r>
    </w:p>
    <w:p w:rsidR="00346C61" w:rsidRPr="00D72856" w:rsidRDefault="00346C61" w:rsidP="00D72856">
      <w:pPr>
        <w:numPr>
          <w:ilvl w:val="0"/>
          <w:numId w:val="7"/>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Look over the guitar very carefully and re-pumice areas that may have been missed. </w:t>
      </w:r>
    </w:p>
    <w:p w:rsidR="00346C61" w:rsidRPr="00D72856" w:rsidRDefault="00346C61" w:rsidP="00D72856">
      <w:pPr>
        <w:numPr>
          <w:ilvl w:val="0"/>
          <w:numId w:val="7"/>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Spirit off the entire guitar using only alcohol added to the muneca using firm even strokes. </w:t>
      </w:r>
    </w:p>
    <w:p w:rsidR="00346C61" w:rsidRPr="00D72856" w:rsidRDefault="00346C61" w:rsidP="00D72856">
      <w:pPr>
        <w:numPr>
          <w:ilvl w:val="0"/>
          <w:numId w:val="7"/>
        </w:numPr>
        <w:tabs>
          <w:tab w:val="clear" w:pos="360"/>
          <w:tab w:val="clear" w:pos="9360"/>
        </w:tabs>
        <w:spacing w:before="100" w:beforeAutospacing="1" w:after="100" w:afterAutospacing="1"/>
        <w:ind w:left="945"/>
        <w:rPr>
          <w:rFonts w:ascii="Arial" w:hAnsi="Arial" w:cs="Arial"/>
          <w:color w:val="000000"/>
          <w:sz w:val="20"/>
          <w:lang w:val="en-GB" w:eastAsia="en-GB"/>
        </w:rPr>
      </w:pPr>
      <w:r w:rsidRPr="00D72856">
        <w:rPr>
          <w:rFonts w:ascii="Arial" w:hAnsi="Arial" w:cs="Arial"/>
          <w:color w:val="000000"/>
          <w:sz w:val="20"/>
          <w:lang w:val="en-GB" w:eastAsia="en-GB"/>
        </w:rPr>
        <w:t xml:space="preserve">Continue to body for at least 4 more sessions </w:t>
      </w:r>
    </w:p>
    <w:p w:rsidR="00346C61" w:rsidRDefault="00346C61" w:rsidP="00D72856"/>
    <w:p w:rsidR="00346C61" w:rsidRDefault="00346C61" w:rsidP="00D72856"/>
    <w:p w:rsidR="00346C61" w:rsidRDefault="00346C61" w:rsidP="002C1631">
      <w:pPr>
        <w:pStyle w:val="Title"/>
      </w:pPr>
    </w:p>
    <w:p w:rsidR="00346C61" w:rsidRPr="002C1631" w:rsidRDefault="00346C61" w:rsidP="002C1631">
      <w:pPr>
        <w:pStyle w:val="Title"/>
      </w:pPr>
      <w:r w:rsidRPr="002C1631">
        <w:t xml:space="preserve">Glazing </w:t>
      </w:r>
    </w:p>
    <w:p w:rsidR="00346C61" w:rsidRPr="002C1631" w:rsidRDefault="00346C61" w:rsidP="002C1631">
      <w:pPr>
        <w:pStyle w:val="Title"/>
      </w:pPr>
      <w:r w:rsidRPr="002C1631">
        <w:t>By Orville and Robert Milburn</w:t>
      </w:r>
    </w:p>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Glazing is different from that of bodying the guitar by two major distinctions. First, we will use a very thin cut of shellac instead of the 2 pound cut that we have used up until now. Second, we will apply the shellac without using more straight patterns and fewer circular patterns. We will apply the shellac almost exactly the same way as we stiff the guitar. That is, we will start in the middle of the back of the guitar and apply the shellac mixture in a straight line from the heel to the tail. Circular patterns are used less often and are a method to correct problem areas. The object of glazing is simply to fill scratches left by the final leveling (sanding). Lets proceed as follows . . . You can make the thin glazing cut of shellac by simply adding several parts of alcohol to 1 part of shellac that you have been using up until now. Install a clean muneca cover and add a few drops (about 3 or 4 drops) of the 2 pound shellac. Add an equal amount of alcohol to the muneca and a drop of olive oil. Again as always, smack against the back of your hand to distribute the mix. Now, in a straight line press the muneca firmly starting from the heel and go to the tail of the guitar. Remember to glide on and off the guitar. </w:t>
      </w:r>
    </w:p>
    <w:tbl>
      <w:tblPr>
        <w:tblpPr w:leftFromText="45" w:rightFromText="45" w:vertAnchor="text" w:tblpXSpec="right" w:tblpYSpec="center"/>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26" o:spid="_x0000_i1049" type="#_x0000_t75" alt="http://www.milburnguitars.com/odfpreflectiontop.jpg" style="width:258.75pt;height:222.75pt;visibility:visible">
                  <v:imagedata r:id="rId42"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Having adequate light will greatly help in gauging your progress.</w:t>
            </w:r>
          </w:p>
        </w:tc>
      </w:tr>
    </w:tbl>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color w:val="000000"/>
          <w:sz w:val="20"/>
          <w:lang w:val="en-GB" w:eastAsia="en-GB"/>
        </w:rPr>
        <w:t xml:space="preserve">Repeat this pattern working from the middle to the edges of the guitar always watching for the cloud. Repeat this on the top, sides, and neck of the guitar. If you discover any defects while glazing the guitar use a very fine 1200 grit wet or dry sandpaper to level the area and continue to glaze the guitar. Remember to glaze the corners of the guitar and take extra care around the perimeter. This glazing procedure serves three purposes. First, it tends to smooth any ridging while filling the micro-scratches left from the final leveling. Second, the very thin cut of shellac tends to polish the instrument to a higher gloss while adding additional shellac to the guitar. Third, since more pressure is used, it tends to harden the finish. Many expert French polishers will add additional body coats after the final leveling and then use a liquid abrasive/polishing compound in place of using the glaze coat method that we use. You do, however, run the risk of actually polishing through the finish to the wood. An abrasive such as automotive rubbing compound will remove the very thin shellac finish. We have tried both methods and agree that the glazing method leaves a much richer and deeper finish without the risk of ruining a great deal of work. Once the glazing procedure is completed, inspect the work to locate any dull areas or defects. Lightly sand defects with 1200 grit wet or dry sandpaper and add additional glaze coats to the entire area. Dull areas are probably a result of the finish being too thin or of scratches not fully filled (glazed). If you discover a defect in the side of the guitar, sand and re-glaze the entire side. The same should be done on the top, back, neck and any other area that requires attention. When the final glaze coats are dry (about 4 days) we can now polish out the guitar. Polishing This is the simplest part of French polishing. First, go over the entire instrument with Meguiar's #7 Show Car glaze. Once again, if you discover a thin or dull area, add additional glaze coats. You will need to wait at least two days after any glazing process before you can use the Meguiar's and complete the project. </w:t>
      </w:r>
    </w:p>
    <w:tbl>
      <w:tblPr>
        <w:tblpPr w:leftFromText="45" w:rightFromText="45" w:vertAnchor="text" w:tblpXSpec="right" w:tblpYSpec="center"/>
        <w:tblW w:w="5250" w:type="dxa"/>
        <w:tblCellSpacing w:w="15" w:type="dxa"/>
        <w:tblCellMar>
          <w:top w:w="15" w:type="dxa"/>
          <w:left w:w="15" w:type="dxa"/>
          <w:bottom w:w="15" w:type="dxa"/>
          <w:right w:w="15" w:type="dxa"/>
        </w:tblCellMar>
        <w:tblLook w:val="00A0"/>
      </w:tblPr>
      <w:tblGrid>
        <w:gridCol w:w="5270"/>
      </w:tblGrid>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CB2A7D">
              <w:rPr>
                <w:rFonts w:ascii="Arial" w:hAnsi="Arial" w:cs="Arial"/>
                <w:noProof/>
                <w:color w:val="000000"/>
                <w:sz w:val="20"/>
                <w:lang w:val="bg-BG" w:eastAsia="bg-BG"/>
              </w:rPr>
              <w:pict>
                <v:shape id="Picture 27" o:spid="_x0000_i1050" type="#_x0000_t75" alt="http://www.milburnguitars.com/lightreflectcloser.jpg" style="width:258.75pt;height:197.25pt;visibility:visible">
                  <v:imagedata r:id="rId43" o:title=""/>
                </v:shape>
              </w:pict>
            </w:r>
          </w:p>
        </w:tc>
      </w:tr>
      <w:tr w:rsidR="00346C61" w:rsidRPr="00D72856" w:rsidTr="00D72856">
        <w:trPr>
          <w:tblCellSpacing w:w="15" w:type="dxa"/>
        </w:trPr>
        <w:tc>
          <w:tcPr>
            <w:tcW w:w="0" w:type="auto"/>
            <w:vAlign w:val="center"/>
          </w:tcPr>
          <w:p w:rsidR="00346C61" w:rsidRPr="00D72856" w:rsidRDefault="00346C61" w:rsidP="00D72856">
            <w:pPr>
              <w:tabs>
                <w:tab w:val="clear" w:pos="360"/>
                <w:tab w:val="clear" w:pos="9360"/>
              </w:tabs>
              <w:rPr>
                <w:rFonts w:ascii="Arial" w:hAnsi="Arial" w:cs="Arial"/>
                <w:color w:val="000000"/>
                <w:sz w:val="20"/>
                <w:lang w:val="en-GB" w:eastAsia="en-GB"/>
              </w:rPr>
            </w:pPr>
            <w:r w:rsidRPr="00D72856">
              <w:rPr>
                <w:rFonts w:ascii="Arial" w:hAnsi="Arial" w:cs="Arial"/>
                <w:b/>
                <w:bCs/>
                <w:i/>
                <w:iCs/>
                <w:color w:val="000000"/>
                <w:sz w:val="20"/>
                <w:lang w:val="en-GB" w:eastAsia="en-GB"/>
              </w:rPr>
              <w:t>Again, good light is a must. Note the smears of oil on the surface that is being glazed. The Meguiar's #7 will remove this residue easily.</w:t>
            </w:r>
          </w:p>
        </w:tc>
      </w:tr>
    </w:tbl>
    <w:p w:rsidR="00346C61" w:rsidRDefault="00346C61" w:rsidP="002C1631">
      <w:pPr>
        <w:tabs>
          <w:tab w:val="clear" w:pos="360"/>
          <w:tab w:val="clear" w:pos="9360"/>
        </w:tabs>
        <w:spacing w:after="240"/>
      </w:pPr>
      <w:r w:rsidRPr="00D72856">
        <w:rPr>
          <w:rFonts w:ascii="Arial" w:hAnsi="Arial" w:cs="Arial"/>
          <w:color w:val="000000"/>
          <w:sz w:val="20"/>
          <w:lang w:val="en-GB" w:eastAsia="en-GB"/>
        </w:rPr>
        <w:t xml:space="preserve">If you discover a slightly dull area or tiny scratch at during the #7 process you can attempt to correct the problem with Meguiar's #9 Swirl Remover. Be careful since this product contains a fine abrasive. The idea is to polish out a defect rather than fill it with more glaze sessions. This will only work if there is enough finish present to allow for abrasive polishing. Keep in mind that many times dull areas are a result of the finish being too thin. Abrasive polishing will only worsen this type of problem. On the other hand- a thin, dull area will need to be re-glazed with more sessions anyway so the abrasive polishing with Meguiar's #9 may be worth a try. </w:t>
      </w:r>
      <w:r w:rsidRPr="00D72856">
        <w:rPr>
          <w:rFonts w:ascii="Arial" w:hAnsi="Arial" w:cs="Arial"/>
          <w:color w:val="000000"/>
          <w:sz w:val="20"/>
          <w:lang w:val="en-GB" w:eastAsia="en-GB"/>
        </w:rPr>
        <w:br/>
      </w:r>
      <w:r w:rsidRPr="00D72856">
        <w:rPr>
          <w:rFonts w:ascii="Arial" w:hAnsi="Arial" w:cs="Arial"/>
          <w:color w:val="000000"/>
          <w:sz w:val="20"/>
          <w:lang w:val="en-GB" w:eastAsia="en-GB"/>
        </w:rPr>
        <w:br/>
      </w:r>
      <w:r w:rsidRPr="00D72856">
        <w:rPr>
          <w:rFonts w:ascii="Arial" w:hAnsi="Arial" w:cs="Arial"/>
          <w:color w:val="000000"/>
          <w:sz w:val="20"/>
          <w:lang w:val="en-GB" w:eastAsia="en-GB"/>
        </w:rPr>
        <w:br/>
      </w:r>
    </w:p>
    <w:p w:rsidR="00346C61" w:rsidRPr="007E5E4A" w:rsidRDefault="00346C61" w:rsidP="002C1631">
      <w:pPr>
        <w:pStyle w:val="Title"/>
        <w:rPr>
          <w:lang w:val="en-GB" w:eastAsia="en-GB"/>
        </w:rPr>
      </w:pPr>
      <w:r w:rsidRPr="007E5E4A">
        <w:rPr>
          <w:lang w:val="en-GB" w:eastAsia="en-GB"/>
        </w:rPr>
        <w:t xml:space="preserve">FAQs </w:t>
      </w:r>
    </w:p>
    <w:p w:rsidR="00346C61" w:rsidRPr="007E5E4A" w:rsidRDefault="00346C61" w:rsidP="002C1631">
      <w:pPr>
        <w:pStyle w:val="Title"/>
        <w:rPr>
          <w:i/>
          <w:iCs/>
          <w:color w:val="000000"/>
          <w:sz w:val="16"/>
          <w:szCs w:val="16"/>
          <w:lang w:val="en-GB" w:eastAsia="en-GB"/>
        </w:rPr>
      </w:pPr>
      <w:r w:rsidRPr="007E5E4A">
        <w:rPr>
          <w:i/>
          <w:iCs/>
          <w:color w:val="000000"/>
          <w:sz w:val="16"/>
          <w:szCs w:val="16"/>
          <w:lang w:val="en-GB" w:eastAsia="en-GB"/>
        </w:rPr>
        <w:t>By Orville and Robert Milburn</w:t>
      </w:r>
    </w:p>
    <w:p w:rsidR="00346C61" w:rsidRPr="007E5E4A" w:rsidRDefault="00346C61" w:rsidP="007E5E4A">
      <w:pPr>
        <w:tabs>
          <w:tab w:val="clear" w:pos="360"/>
          <w:tab w:val="clear" w:pos="9360"/>
        </w:tabs>
        <w:spacing w:before="100" w:beforeAutospacing="1" w:after="100" w:afterAutospacing="1"/>
        <w:outlineLvl w:val="1"/>
        <w:rPr>
          <w:rFonts w:ascii="Arial" w:hAnsi="Arial" w:cs="Arial"/>
          <w:b/>
          <w:bCs/>
          <w:color w:val="000000"/>
          <w:sz w:val="36"/>
          <w:szCs w:val="36"/>
          <w:lang w:val="en-GB" w:eastAsia="en-GB"/>
        </w:rPr>
      </w:pPr>
      <w:r w:rsidRPr="007E5E4A">
        <w:rPr>
          <w:rFonts w:ascii="Arial" w:hAnsi="Arial" w:cs="Arial"/>
          <w:b/>
          <w:bCs/>
          <w:color w:val="000000"/>
          <w:sz w:val="36"/>
          <w:szCs w:val="36"/>
          <w:lang w:val="en-GB" w:eastAsia="en-GB"/>
        </w:rPr>
        <w:t>Set 1</w:t>
      </w:r>
    </w:p>
    <w:p w:rsidR="00346C61" w:rsidRPr="007E5E4A" w:rsidRDefault="00346C61" w:rsidP="007E5E4A">
      <w:pPr>
        <w:tabs>
          <w:tab w:val="clear" w:pos="360"/>
          <w:tab w:val="clear" w:pos="9360"/>
        </w:tabs>
        <w:rPr>
          <w:rFonts w:ascii="Arial" w:hAnsi="Arial" w:cs="Arial"/>
          <w:color w:val="000000"/>
          <w:sz w:val="20"/>
          <w:lang w:val="en-GB" w:eastAsia="en-GB"/>
        </w:rPr>
      </w:pPr>
      <w:r w:rsidRPr="007E5E4A">
        <w:rPr>
          <w:rFonts w:ascii="Arial" w:hAnsi="Arial" w:cs="Arial"/>
          <w:color w:val="000000"/>
          <w:sz w:val="20"/>
          <w:lang w:val="en-GB" w:eastAsia="en-GB"/>
        </w:rPr>
        <w:br/>
        <w:t>We have had many calls from luthiers who are learning to French polish as well as students of luthiery who have decided that French polish was going to be their choice of finish. We have done our best to advise them over the telephone and try to answer all of their questions. We will try to list as many questions and answers that we can recall. The following questions are the most common that are asked, either during the lesson or by telephone afterwards. This may help provide solutions for you if you should encounter any problems as you work.</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Where can I go to learn to French polishing? Are there any schools that teach the art of French polishing? </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Up until a short time ago (1997), there was a school known as the American School of Luthiery which provided a class strictly for students that wanted to learn French polishing. The class was taught using a "hands-on" teaching technique by America's foremost french polishing expert Eugene Clark.. We would suggest that you contact Todd Taggart of Allied Luthiery.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A friend of mine said that oil is not good for the guitar. Can you French polish without oil? </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We would argue that, if properly done, very little oil is used for French polishing. We would also add that the oil is spirited off at frequent intervals during the French polishing process. Any residual oil is removed during the final polishing and cleaning of the completed instrument. We can't think of any reason, structurally or acoustically, why oil is bad for a guitar. Yes, it is possible to French polish without using oil. It is, however, very difficult to master the technique and takes a great deal of practice. If not properly done, the many layers of shellac will not be amalgamated and may invite problems such as crazing.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Can you grain and pore fill with something else besides pumice? If so, why bother with the pumice? </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Yes, we have and know luthiers that have tried and experimented with a number of different methods to grain fill with great success. Each luthier claiming that his method works very well. Again, we must stress that there are many methods to achieve the same goal. Here are 4 methods used by many great luthiers. </w:t>
      </w:r>
    </w:p>
    <w:p w:rsidR="00346C61" w:rsidRPr="007E5E4A" w:rsidRDefault="00346C61" w:rsidP="007E5E4A">
      <w:pPr>
        <w:numPr>
          <w:ilvl w:val="0"/>
          <w:numId w:val="8"/>
        </w:numPr>
        <w:tabs>
          <w:tab w:val="clear" w:pos="360"/>
          <w:tab w:val="clear" w:pos="9360"/>
        </w:tabs>
        <w:spacing w:before="100" w:beforeAutospacing="1" w:after="100" w:afterAutospacing="1"/>
        <w:ind w:left="945"/>
        <w:rPr>
          <w:rFonts w:ascii="Arial" w:hAnsi="Arial" w:cs="Arial"/>
          <w:color w:val="000000"/>
          <w:sz w:val="20"/>
          <w:lang w:val="en-GB" w:eastAsia="en-GB"/>
        </w:rPr>
      </w:pPr>
      <w:r w:rsidRPr="007E5E4A">
        <w:rPr>
          <w:rFonts w:ascii="Arial" w:hAnsi="Arial" w:cs="Arial"/>
          <w:b/>
          <w:bCs/>
          <w:color w:val="000000"/>
          <w:sz w:val="20"/>
          <w:lang w:val="en-GB" w:eastAsia="en-GB"/>
        </w:rPr>
        <w:t>Five-minute epoxy:</w:t>
      </w:r>
      <w:r w:rsidRPr="007E5E4A">
        <w:rPr>
          <w:rFonts w:ascii="Arial" w:hAnsi="Arial" w:cs="Arial"/>
          <w:color w:val="000000"/>
          <w:sz w:val="20"/>
          <w:lang w:val="en-GB" w:eastAsia="en-GB"/>
        </w:rPr>
        <w:t xml:space="preserve"> The epoxy is mixed and then spread onto a small area of the guitar at a time. A razor blade or spreading tool that is perfectly straight with "safe " corners is used to spread the glue. Safe corners means that the sharp corners of the blade has bee removed to eliminate the possibility of scratching the surface of the guitar. Timing is important at this stage. The goal is to mix and spread just the right amount of glue with a minimum left to remove and to get the glue into the grain before the epoxy begins to harden. Correctly done, a very small amount ((about 1/4of a teaspoon) Will be enough to complete ½ of the back plate of the guitar. We let the first application of glue harden for about two hours and repeat the process. After the grain has been filled, we sand the entire guitar with 400 grit wet and dry sand paper until the excess glue has been removed.. We use olive oil as a lubricant for the sand paper. If no lubricant is use the sand paper will load and be useless almost immediately. We found that this is the best alternative to pumicing. As a matter of fact, we are now using this method of grain filling almost exclusively. </w:t>
      </w:r>
    </w:p>
    <w:p w:rsidR="00346C61" w:rsidRPr="007E5E4A" w:rsidRDefault="00346C61" w:rsidP="007E5E4A">
      <w:pPr>
        <w:numPr>
          <w:ilvl w:val="0"/>
          <w:numId w:val="8"/>
        </w:numPr>
        <w:tabs>
          <w:tab w:val="clear" w:pos="360"/>
          <w:tab w:val="clear" w:pos="9360"/>
        </w:tabs>
        <w:spacing w:before="100" w:beforeAutospacing="1" w:after="100" w:afterAutospacing="1"/>
        <w:ind w:left="945"/>
        <w:rPr>
          <w:rFonts w:ascii="Arial" w:hAnsi="Arial" w:cs="Arial"/>
          <w:color w:val="000000"/>
          <w:sz w:val="20"/>
          <w:lang w:val="en-GB" w:eastAsia="en-GB"/>
        </w:rPr>
      </w:pPr>
      <w:r w:rsidRPr="007E5E4A">
        <w:rPr>
          <w:rFonts w:ascii="Arial" w:hAnsi="Arial" w:cs="Arial"/>
          <w:b/>
          <w:bCs/>
          <w:color w:val="000000"/>
          <w:sz w:val="20"/>
          <w:lang w:val="en-GB" w:eastAsia="en-GB"/>
        </w:rPr>
        <w:t>Hide glue/wood fiber:</w:t>
      </w:r>
      <w:r w:rsidRPr="007E5E4A">
        <w:rPr>
          <w:rFonts w:ascii="Arial" w:hAnsi="Arial" w:cs="Arial"/>
          <w:color w:val="000000"/>
          <w:sz w:val="20"/>
          <w:lang w:val="en-GB" w:eastAsia="en-GB"/>
        </w:rPr>
        <w:t xml:space="preserve"> Hide glue is spread onto the surfaces and then wet sanded. The paste generated from the sanding is rubbed into the grain. This method works well for some. The glue tends to thicken as it picks up the wood fibers and is difficult to spread into the grain. A good clean up is also time consuming. With practice, this is also a good alternative to pumicing but takes much longer. </w:t>
      </w:r>
    </w:p>
    <w:p w:rsidR="00346C61" w:rsidRPr="007E5E4A" w:rsidRDefault="00346C61" w:rsidP="007E5E4A">
      <w:pPr>
        <w:numPr>
          <w:ilvl w:val="0"/>
          <w:numId w:val="8"/>
        </w:numPr>
        <w:tabs>
          <w:tab w:val="clear" w:pos="360"/>
          <w:tab w:val="clear" w:pos="9360"/>
        </w:tabs>
        <w:spacing w:before="100" w:beforeAutospacing="1" w:after="100" w:afterAutospacing="1"/>
        <w:ind w:left="945"/>
        <w:rPr>
          <w:rFonts w:ascii="Arial" w:hAnsi="Arial" w:cs="Arial"/>
          <w:color w:val="000000"/>
          <w:sz w:val="20"/>
          <w:lang w:val="en-GB" w:eastAsia="en-GB"/>
        </w:rPr>
      </w:pPr>
      <w:r w:rsidRPr="007E5E4A">
        <w:rPr>
          <w:rFonts w:ascii="Arial" w:hAnsi="Arial" w:cs="Arial"/>
          <w:b/>
          <w:bCs/>
          <w:color w:val="000000"/>
          <w:sz w:val="20"/>
          <w:lang w:val="en-GB" w:eastAsia="en-GB"/>
        </w:rPr>
        <w:t>Ready-made grain fillers:</w:t>
      </w:r>
      <w:r w:rsidRPr="007E5E4A">
        <w:rPr>
          <w:rFonts w:ascii="Arial" w:hAnsi="Arial" w:cs="Arial"/>
          <w:color w:val="000000"/>
          <w:sz w:val="20"/>
          <w:lang w:val="en-GB" w:eastAsia="en-GB"/>
        </w:rPr>
        <w:t xml:space="preserve"> Pre-mixed canned grain fillers must be tinted with paint toners to match the color of the guitar. Once mixed, it is spread and rubbed into the grain using a course cloth. With the scores of colors in a single species of wood, satisfactory matching of the colors is practically impossible and will show through the finish. The material is usually difficult to press into the grain and very seldom produces good results. </w:t>
      </w:r>
    </w:p>
    <w:p w:rsidR="00346C61" w:rsidRPr="007E5E4A" w:rsidRDefault="00346C61" w:rsidP="007E5E4A">
      <w:pPr>
        <w:numPr>
          <w:ilvl w:val="0"/>
          <w:numId w:val="8"/>
        </w:numPr>
        <w:tabs>
          <w:tab w:val="clear" w:pos="360"/>
          <w:tab w:val="clear" w:pos="9360"/>
        </w:tabs>
        <w:spacing w:before="100" w:beforeAutospacing="1" w:after="100" w:afterAutospacing="1"/>
        <w:ind w:left="945"/>
        <w:rPr>
          <w:rFonts w:ascii="Arial" w:hAnsi="Arial" w:cs="Arial"/>
          <w:color w:val="000000"/>
          <w:sz w:val="20"/>
          <w:lang w:val="en-GB" w:eastAsia="en-GB"/>
        </w:rPr>
      </w:pPr>
      <w:r w:rsidRPr="007E5E4A">
        <w:rPr>
          <w:rFonts w:ascii="Arial" w:hAnsi="Arial" w:cs="Arial"/>
          <w:b/>
          <w:bCs/>
          <w:color w:val="000000"/>
          <w:sz w:val="20"/>
          <w:lang w:val="en-GB" w:eastAsia="en-GB"/>
        </w:rPr>
        <w:t>Powder glue and wood toners:</w:t>
      </w:r>
      <w:r w:rsidRPr="007E5E4A">
        <w:rPr>
          <w:rFonts w:ascii="Arial" w:hAnsi="Arial" w:cs="Arial"/>
          <w:color w:val="000000"/>
          <w:sz w:val="20"/>
          <w:lang w:val="en-GB" w:eastAsia="en-GB"/>
        </w:rPr>
        <w:t xml:space="preserve"> Powdered wood putty (glue) is mixed with paint toner to match the color of the guitar. It is then mixed with water into a paste. The paste is rubbed into the grain, let dry, and then any excess is removed by sanding. Again, a wood toner must be mixed with the powdered material to match the wood grain. Matching the color of the wood is difficult and even a minor bit of sanding can produce white specks.. We think that this is a very poor substitute for pumicing or epoxy. </w:t>
      </w:r>
      <w:r w:rsidRPr="007E5E4A">
        <w:rPr>
          <w:rFonts w:ascii="Arial" w:hAnsi="Arial" w:cs="Arial"/>
          <w:color w:val="000000"/>
          <w:sz w:val="20"/>
          <w:lang w:val="en-GB" w:eastAsia="en-GB"/>
        </w:rPr>
        <w:br/>
        <w:t xml:space="preserve">These are just a few methods that were designed to replace the pumicing procedure. In addition to the above methods, we have tried using some of the new polyurethane glues as grain fillers with very poor results. </w:t>
      </w:r>
    </w:p>
    <w:p w:rsidR="00346C61" w:rsidRPr="007E5E4A" w:rsidRDefault="00346C61" w:rsidP="007E5E4A">
      <w:pPr>
        <w:tabs>
          <w:tab w:val="clear" w:pos="360"/>
          <w:tab w:val="clear" w:pos="9360"/>
        </w:tabs>
        <w:rPr>
          <w:rFonts w:ascii="Arial" w:hAnsi="Arial" w:cs="Arial"/>
          <w:color w:val="000000"/>
          <w:sz w:val="20"/>
          <w:lang w:val="en-GB" w:eastAsia="en-GB"/>
        </w:rPr>
      </w:pP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I have seen white specks and streaks in French polished guitars. I suspect that this is the pumice showing through the finish. Is this what happens with all French polished instruments where pumice is used for grain filling?</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No, this certainly is not typical but does happen. You can minimize the possibility of pumice speck showing through the finish by "clearing" the pumice before application. Some white specks are mineral deposits usually found in hardwoods and can be mistaken for pumice specks.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My French polishing goes pretty well until I get to the waist. The waist looks dull and lumpy. Can you tell me what is wrong?</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Yes, you are most likely removing as much shellac from the waist as you're laying on, leaving the area uneven with little or no shellac. This is caused by the muneca being wet around the edges. If the muneca is too wet around it's edges, negotiating the sharp bend at the waist will cause the wet edge to strike the surface and "plow out" the shellac that was previously applied. Remember to "wring" the muneca often to be sure that no part is too wet. Wrap a paper towel around the muneca and squeeze. This will remove the excess shellac mixture from the muneca.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My muneca leaves deep marks in the finish as I work. What am I doing wrong?</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Three things may be wrong. First, be sure to use the "pull over" technique taught to us by Eugene Clark. Use circular strokes followed by straight line strokes and back again to circular strokes. Second, the covering on the muneca may be clogged up or has accumulated some foreign particles. Clean or replace the muneca cover. Third, the quality of the covering material on the muneca will create marks in the fresh finish. Try changing to very well-worn t-shirt material. This softer cloth covering should solve the problem.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You use the term "amalgamated". What does this mean?</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To amalgamate simply means to blend. The purpose of French polishing is to blend the hundreds of microscopic layers of shellac into one single, high quality, hard layer of shellac. In this way, the finish can be leveled without sanding through successive layers of finish, leaving unsightly "halos" that will show through the finish.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Can shellac be sanded and rubbed out like lacquer? If so, why not spray it on instead of going to all the work of applying the shellac by hand?</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Yes, shellac can be applied and rubbed out much in the same way as lacquer. The big difference is that lacquers are designed as emulsifying products. That is, each successive layer of material chemically amalgamates with the previous layer making it possible to spray, sand, and rub out the final finish without layer sand-throughs. This is not possible with shellac. If you were to spray shellac, the layers will be very thin and would not amalgamate. Any attempt to sand and rub out to a fine finish would cause layer burn-throughs. Again, the best way to amalgamate shellac is by the pressure of the muneca using oil as a lubricant.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I was almost finished with French polishing the top of my guitar when I put a long 2 inch scratch in it with my fingernail. Should I try to fill it or just commit suicide?</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Put away the gun. This is usually a simple fix unless the scratch went into the wood. Load your muneca in the same way you would to body the guitar. Use 5 or 6 drops of shellac with 3 or 4 drops of alcohol. Add a small drop of oil and a very small amount of pumice. Rub the area of the scratch until the scratch starts to get smaller. Let it harden for about an hour, reload your muneca, and repeat until the scratch is gone. Be very careful as to not overdo the pumice! Now sand the area with 1200 grit wet or dry sandpaper and reglaze the repaired area to a high polish.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After seal coating the soundboard of my guitar, I noticed that it appeared "blotchy". There were light and dark areas all over the top. Can you tell me what caused it? What can I do about this problem?</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It is possible that the grain in the darker areas were raised more than the grain in the light areas. Wood with raised grain will darken with finish on it. It is also possible that it might just be the nature of that particular piece of wood. At any rate you should scrub off the spit coats of shellac using just alcohol. This should be an easy job at this stage. The very thin layers will wipe right off with a course folded cloth. Terry cloth would be our choice. When all of the shellac is removed, wash the entire top with alcohol. Sand with 400 wet or dry sandpaper using olive oil as a lubricant. Let the oil dry off of the guitar for about 24 hours and resume spit coating as usual. This will solve the problem.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The</w:t>
      </w:r>
      <w:r w:rsidRPr="007E5E4A">
        <w:rPr>
          <w:rFonts w:ascii="Arial" w:hAnsi="Arial" w:cs="Arial"/>
          <w:color w:val="000000"/>
          <w:sz w:val="20"/>
          <w:lang w:val="en-GB" w:eastAsia="en-GB"/>
        </w:rPr>
        <w:t xml:space="preserve"> following two questions have been asked many times and always get the same answer:</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I am a professional guitarist and a collector of guitars. Most all of my guitars are French polished. It seems that each guitar has accumulated dozens of scratches on the top and some are showing wear on the upper bouts. It would cost thousands of dollars have the guitars professionally refinished. Would you advise me to try to refinish the guitars myself? If so, how would you go about it?</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Most anyone can French polish a guitar if they have the right materials and information. French polishing is made to order for instrument collectors, dealers and guitarists. We would advise anyone who is interested to give it a try. You have everything to gain and very little to invest. It takes no special equipment and can be mastered in a short period of time.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I lent my hand made, French polished guitar to a real good friend and it was returned to me with over a dozen nail scratches in the top which will cost me hundreds of dollars to have fixed. Do you think that I can fix it myself? Would this be a case ofjustifiable homicide?</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A jury might acquit you if all 12 of them are guitarists. Chances of that may be pretty slim. Lets solve both of the above problems as follows: Do not try to sand out scratches and marks in French polish. Many French polished guitars are finished with colored shellac and you run the risk of sanding through the very thin finish creating light blotchy areas. If this happens, you may have to strip off all of the old finish and start over. Lets repair the guitar finish as follows: </w:t>
      </w:r>
      <w:r w:rsidRPr="007E5E4A">
        <w:rPr>
          <w:rFonts w:ascii="Arial" w:hAnsi="Arial" w:cs="Arial"/>
          <w:color w:val="000000"/>
          <w:sz w:val="20"/>
          <w:lang w:val="en-GB" w:eastAsia="en-GB"/>
        </w:rPr>
        <w:br/>
        <w:t xml:space="preserve">This time we are going to violate the "no-shellac rule". Remember that when we grain filled the guitar, we did not add shellac as we pumiced. This time, however, we are going to add pumice to the muneca as well as alcohol and oil. Assuming that only the top is damaged, here is how we are going to proceed. </w:t>
      </w:r>
    </w:p>
    <w:p w:rsidR="00346C61" w:rsidRPr="007E5E4A" w:rsidRDefault="00346C61" w:rsidP="007E5E4A">
      <w:pPr>
        <w:tabs>
          <w:tab w:val="clear" w:pos="360"/>
          <w:tab w:val="clear" w:pos="9360"/>
        </w:tabs>
        <w:spacing w:before="100" w:beforeAutospacing="1" w:after="100" w:afterAutospacing="1"/>
        <w:rPr>
          <w:rFonts w:ascii="Arial" w:hAnsi="Arial" w:cs="Arial"/>
          <w:color w:val="000000"/>
          <w:sz w:val="20"/>
          <w:lang w:val="en-GB" w:eastAsia="en-GB"/>
        </w:rPr>
      </w:pPr>
      <w:r w:rsidRPr="007E5E4A">
        <w:rPr>
          <w:rFonts w:ascii="Arial" w:hAnsi="Arial" w:cs="Arial"/>
          <w:color w:val="000000"/>
          <w:sz w:val="20"/>
          <w:lang w:val="en-GB" w:eastAsia="en-GB"/>
        </w:rPr>
        <w:t xml:space="preserve">Lets first add a few body sessions to the entire top of the guitar making sure that we have fresh shellac to work with. Load the muneca with 5 or 6 drops of shellac with a few drops of alcohol. Add a small drop of olive oil and glide onto the surface of the guitar. Press firmly and watch for the cloud of shellac being left behind the muneca. Remember to use the paper blot test to maintain a properly loaded muneca. You will need to go over the top 2 or 3 times with full bodying sessions. Now, let the guitar set for about and hour. Next, charge the muneca with shellac, alcohol, and a drop of oil as usual. This time, however, add a very small amount of pumice to the bottom of the muneca. With a drop of alcohol, clear the pumice and begin rubbing over all of the scratches. Press firmly and keep the muneca moving in clockwise and counter clockwise strokes concentrating on the scratches. Reload the muneca as it starts to run dry. You will see the dull areas that are being made by the abrasive action of the pumice. As you rub, the pumice will disappear into the finish. You will be amazed at how fast the damaged areas will smooth out and return to a perfectly smooth surface. If the scratches are particularly deep, it may take 4 or 5 sessions before all of the scratches are gone. If the pumicing does not remove the deeper scratches, you may have to repeat this procedure. </w:t>
      </w:r>
    </w:p>
    <w:p w:rsidR="00346C61" w:rsidRPr="007E5E4A" w:rsidRDefault="00346C61" w:rsidP="007E5E4A">
      <w:pPr>
        <w:tabs>
          <w:tab w:val="clear" w:pos="360"/>
          <w:tab w:val="clear" w:pos="9360"/>
        </w:tabs>
        <w:spacing w:before="100" w:beforeAutospacing="1" w:after="100" w:afterAutospacing="1"/>
        <w:rPr>
          <w:rFonts w:ascii="Arial" w:hAnsi="Arial" w:cs="Arial"/>
          <w:color w:val="000000"/>
          <w:sz w:val="20"/>
          <w:lang w:val="en-GB" w:eastAsia="en-GB"/>
        </w:rPr>
      </w:pPr>
      <w:r w:rsidRPr="007E5E4A">
        <w:rPr>
          <w:rFonts w:ascii="Arial" w:hAnsi="Arial" w:cs="Arial"/>
          <w:color w:val="000000"/>
          <w:sz w:val="20"/>
          <w:lang w:val="en-GB" w:eastAsia="en-GB"/>
        </w:rPr>
        <w:t xml:space="preserve">After all the scratches have been repaired, it will be safe to re-level the top of the guitar with 1200 grit wet and dry sandpaper. When complete, add 2 or 3 glazing sessions and spirit off the guitar using only alcohol. Keep spiriting the surface and add a little alcohol as the muneca runs dry. If you are sure that all of the defects are adequately repaired, keep spiriting off the guitar each half hour until there are no signs of oil left on the instrument. At this point you will be ready to polish the guitar to a high luster. </w:t>
      </w:r>
    </w:p>
    <w:p w:rsidR="00346C61" w:rsidRPr="007E5E4A" w:rsidRDefault="00346C61" w:rsidP="007E5E4A">
      <w:pPr>
        <w:tabs>
          <w:tab w:val="clear" w:pos="360"/>
          <w:tab w:val="clear" w:pos="9360"/>
        </w:tabs>
        <w:spacing w:before="100" w:beforeAutospacing="1" w:after="100" w:afterAutospacing="1"/>
        <w:outlineLvl w:val="1"/>
        <w:rPr>
          <w:rFonts w:ascii="Arial" w:hAnsi="Arial" w:cs="Arial"/>
          <w:b/>
          <w:bCs/>
          <w:color w:val="000000"/>
          <w:sz w:val="36"/>
          <w:szCs w:val="36"/>
          <w:lang w:val="en-GB" w:eastAsia="en-GB"/>
        </w:rPr>
      </w:pPr>
      <w:r w:rsidRPr="007E5E4A">
        <w:rPr>
          <w:rFonts w:ascii="Arial" w:hAnsi="Arial" w:cs="Arial"/>
          <w:b/>
          <w:bCs/>
          <w:color w:val="000000"/>
          <w:sz w:val="36"/>
          <w:szCs w:val="36"/>
          <w:lang w:val="en-GB" w:eastAsia="en-GB"/>
        </w:rPr>
        <w:t>Set 2</w:t>
      </w:r>
    </w:p>
    <w:p w:rsidR="00346C61" w:rsidRPr="007E5E4A" w:rsidRDefault="00346C61" w:rsidP="007E5E4A">
      <w:pPr>
        <w:tabs>
          <w:tab w:val="clear" w:pos="360"/>
          <w:tab w:val="clear" w:pos="9360"/>
        </w:tabs>
        <w:rPr>
          <w:rFonts w:ascii="Arial" w:hAnsi="Arial" w:cs="Arial"/>
          <w:color w:val="000000"/>
          <w:sz w:val="20"/>
          <w:lang w:val="en-GB" w:eastAsia="en-GB"/>
        </w:rPr>
      </w:pP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I was told that I shouldn't try to work on a guitar at my first attempt at French polishing and that I should use scrap wood instead. What do you advise?</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The guitar is constructed of a system of curves, corners, slots, large areas, small areas, and angles, all requiring practice to build technique. If at all possible, use a guitar, follow directions, and don't settle for anything less than perfection as you see it. All of our students began their lessons on a guitar and have completed the jobs almost to professional standards. We have made exceptions however, to test a new brand of oil, shellac, or grain filler.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I am a part time luthier and have been French polishing my guitars for about four years. I am getting tired of the guitars being returned for refurbishing because the finish is fragile easily damaged. In most cases the upper bout, where the arm lays on the guitar, is worn with the finish almost gone. Belt buckles and buttons also take their tole on the backs. Somehow I feel responsible and wind up doing the job for almost nothing just to keep my customers happy. I have heard of luthiers who lacquer all but the tops of their instruments. They still French polish the top because the top of the guitar is more important acoustically than the back and sides. Do you agree with just French polishing the top?</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Yes, if you have the additional equipment that is required or wish to invest in the equipment, it may be a viable option. Many luthiers including us will give their customers a choice between a fully French polished instrument and the hybrid finish. Each type of finish is priced accordingly, with the full French polished instrument being the most expensive. Be aware that luthiers who do apply the hybrid finishes make a concerted effort to choose a finish that is as thin as possible to avoid affecting the instrument's sound. You may want to research the newer and lighter type of polyurethane finishes.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My French polishing goes well for a while then the muneca seems to start leaving particles in the finish. Can you tell me what is wrong?</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Three things could be happening. First, you may be using the muneca too wet. This will have a tendency to remove shellac and leave minute particles and fibers from the muneca in the finish. Be sure to wring the muneca often and use the blot test. Second, you may be using too little oil. Not enough oil will cause the muneca to stick which will also leave particles of muneca fibers in the finish. Use a bit more oil and see if this solves the problem. The oil can always be removed during the stiffing. Third, your muneca may be contaminated with particles either from worn and loose fibers on the muneca or from particles in the air that have landed on the guitar. Always make a practice of cleaning the guitar and the perimeter of the muneca before each session. You also may want to change the muneca cover when it looks worn or is glazing over.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Sometimes my muneca stops feeding out the shellac and I can't seem to get the cloud of shellac back. Wringing out the muneca doesn't seem to help. I have tried adding alcohol which also doesn't seem to work. What's wrong?</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The chances are that the fine weave in your muneca is clogged with dried shellac. To avoid the problem, be sure that you are using the right muneca cover. T-shirt material is best and well worn cheaper t-shirt material with a looser weave is better yet. We might mention also that you should always store your muneca in a tight container while not in use. This will help to keep the shellac in the muneca from drying into the weave of the cover.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How important is temperature? Is a paint booth required for French polishing?</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A paint booth would be expensive. All that is required to French polish is a dust- free area that is kept at room temperature. Shellac always works best when applied at room temperature. A clean, dust-free room is also necessary. Since very little space if required, most French polishers that we know use a spare room or small area in their house.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You mentioned steaming out minor dents in the wood. When you repair or refurbish a guitar's French polish, can you steam out the dents and scratches?</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Unfortunately heat in any form, especially steam, will destroy any finish- especially French-polish. If you have to strip off all of the old finish to refinish damaged areas or if you are detailing a newly constructed guitar, then steaming will save you a lot of sanding. Otherwise, steaming is not a good idea. If you do occasionally choose to steam out a defect, be extremely careful. The steam can also loosen glue joints.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Are there such things as hardening agents that can be mixed with shellac to make the finish more durable?</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Yes, there are a number of resins that can be added to shellac which are considered finish hardeners. Copol and Sandarac are two that we have used. Both are resins which are dissolved in alcohol the same as shellac. About one part of each is added to ten parts of shellac.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Why can't you use sanding sealer instead of going to all of the trouble of grain filling with pumice?</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Sanding sealers were developed primarily for industrial use as a sealing base for chemical based lacquers. They are usually required to be sprayed on and sanded to provide a smooth finishing surface. They do not actually fill the grain unless you spray on at least 5 coats, sanded between each coat. This buildup of thick finish material is exactly what the French polishing process avoids. We have also found that sanding sealers have very poor adhesion properties. After a period of time, areas of the finish will tend to lift and flake.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Is there any way to clean shellac from the cloth used to French polish?</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Yes, you can boil them in a mixture of water and Borax, wash in the washing machine, and dry. Be aware, however, that most of the cloth will be well worn and the effort may not be worthwhile.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Why can't you just brush on the spit coats of shellac instead of rubbing them on with a muneca?</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You can but you run the risk of "bridging" the grain and pores in the wood. "Bridging" is a term used when materials do not flow into the grain of the wood. The shellac has poor flow-out properties which causes it to lay over the top of the grain, sealing over the pores. This will create thousands of voids which will resist filling with pumice as it is being applied. As the final finish begins to harden, the finish will tend to shrink into the pores. Wiping the shellac onto the surface will press the shellac into the wood grain minimizing shrinkage.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Is olive oil the only oil that can be used for a lubricant?</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No, there are a number of different oils that are used in French polishing and are designated as "drying oils" and "non-drying oils". We did not enter into a long discussion regarding oils because the use of oil is pretty straightforward with olive oil currently being favored at the time of this writing. Drying oils such as walnut oil was favored at one time since it combined with the shellac and, when dry, worked as a hardening agent. A few years ago manufacturers began to provide additives, such a vitamin E, which cause problems with the finish. Other additives are contained in many other oil products that also may cause problems such as antioxidants and perfumes. At this time most olive oils have been left alone without the manufactures providing additives. Always read the label and avoid oil with additives.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I am still not too clear as to the difference between "stiffing" and "spiriting". Can you clarify this for me?</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Stiffing and spiriting are very similar but completed at different times for different reasons. Stiffing is done at the end of each session using only alcohol added to the muneca. A very small amount of shellac is added only if the muneca starts to drag or stick. Stiffing acts to level the ridges and pad marks left by the muneca. Spiriting is usually done after the work has been allowed to dry and harden. Spiriting gets it's name because only alcohol is used with the residual shellac left in the muneca assuring that shellac is not being removed. The purpose is to clean and remove the residue of oil left after the finish hardens and at the same time to polish the shellac to a high gloss.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Q:</w:t>
      </w:r>
      <w:r w:rsidRPr="007E5E4A">
        <w:rPr>
          <w:rFonts w:ascii="Arial" w:hAnsi="Arial" w:cs="Arial"/>
          <w:color w:val="000000"/>
          <w:sz w:val="20"/>
          <w:lang w:val="en-GB" w:eastAsia="en-GB"/>
        </w:rPr>
        <w:t xml:space="preserve"> How long should I let each body session of shellac harden before starting the next bodying session?</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w:t>
      </w:r>
      <w:r w:rsidRPr="007E5E4A">
        <w:rPr>
          <w:rFonts w:ascii="Arial" w:hAnsi="Arial" w:cs="Arial"/>
          <w:color w:val="000000"/>
          <w:sz w:val="20"/>
          <w:lang w:val="en-GB" w:eastAsia="en-GB"/>
        </w:rPr>
        <w:t xml:space="preserve"> There is no set rule for hardening time. We might apply two or three body sessions, one right after the other, without stopping. Never apply more than three though. We will then let the guitar set one hour for each session; as an example, one body session for one hour, two sessions for two hours etc.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In Closing</w:t>
      </w:r>
      <w:r w:rsidRPr="007E5E4A">
        <w:rPr>
          <w:rFonts w:ascii="Arial" w:hAnsi="Arial" w:cs="Arial"/>
          <w:color w:val="000000"/>
          <w:sz w:val="20"/>
          <w:lang w:val="en-GB" w:eastAsia="en-GB"/>
        </w:rPr>
        <w:t xml:space="preserve"> </w:t>
      </w:r>
      <w:r w:rsidRPr="007E5E4A">
        <w:rPr>
          <w:rFonts w:ascii="Arial" w:hAnsi="Arial" w:cs="Arial"/>
          <w:color w:val="000000"/>
          <w:sz w:val="20"/>
          <w:lang w:val="en-GB" w:eastAsia="en-GB"/>
        </w:rPr>
        <w:br/>
        <w:t xml:space="preserve">The response that we have receive from our original article has inspired us to expand and improve our web site. We would like to thank every one who has taken time to write to us with there positive comments. It is especially gratifying the hear from the many who have had good success with their projects because of our article. French polishing, like most disciplines, takes practice to master. With the right instructions, at least, there is a place to start. The rest is application and experience. Knowing where to start and exactly how anything is done is usually a mystery until the right instructions are found. The purpose of this article is to open the door and encourage anyone who is interested to learn this fine art. Again, we invite you to write us with your comments and questions . </w:t>
      </w:r>
      <w:r w:rsidRPr="007E5E4A">
        <w:rPr>
          <w:rFonts w:ascii="Arial" w:hAnsi="Arial" w:cs="Arial"/>
          <w:color w:val="000000"/>
          <w:sz w:val="20"/>
          <w:lang w:val="en-GB" w:eastAsia="en-GB"/>
        </w:rPr>
        <w:br/>
      </w:r>
      <w:r w:rsidRPr="007E5E4A">
        <w:rPr>
          <w:rFonts w:ascii="Arial" w:hAnsi="Arial" w:cs="Arial"/>
          <w:color w:val="000000"/>
          <w:sz w:val="20"/>
          <w:lang w:val="en-GB" w:eastAsia="en-GB"/>
        </w:rPr>
        <w:br/>
      </w:r>
      <w:r w:rsidRPr="007E5E4A">
        <w:rPr>
          <w:rFonts w:ascii="Arial" w:hAnsi="Arial" w:cs="Arial"/>
          <w:b/>
          <w:bCs/>
          <w:color w:val="000000"/>
          <w:sz w:val="20"/>
          <w:lang w:val="en-GB" w:eastAsia="en-GB"/>
        </w:rPr>
        <w:t>Bob and Orville Milburn, Luthiers</w:t>
      </w:r>
      <w:r w:rsidRPr="007E5E4A">
        <w:rPr>
          <w:rFonts w:ascii="Arial" w:hAnsi="Arial" w:cs="Arial"/>
          <w:color w:val="000000"/>
          <w:sz w:val="20"/>
          <w:lang w:val="en-GB" w:eastAsia="en-GB"/>
        </w:rPr>
        <w:t xml:space="preserve"> </w:t>
      </w:r>
      <w:r w:rsidRPr="007E5E4A">
        <w:rPr>
          <w:rFonts w:ascii="Arial" w:hAnsi="Arial" w:cs="Arial"/>
          <w:color w:val="000000"/>
          <w:sz w:val="20"/>
          <w:lang w:val="en-GB" w:eastAsia="en-GB"/>
        </w:rPr>
        <w:br/>
      </w:r>
      <w:r w:rsidRPr="007E5E4A">
        <w:rPr>
          <w:rFonts w:ascii="Arial" w:hAnsi="Arial" w:cs="Arial"/>
          <w:b/>
          <w:bCs/>
          <w:color w:val="000000"/>
          <w:sz w:val="20"/>
          <w:lang w:val="en-GB" w:eastAsia="en-GB"/>
        </w:rPr>
        <w:t>August, 2001</w:t>
      </w:r>
      <w:r w:rsidRPr="007E5E4A">
        <w:rPr>
          <w:rFonts w:ascii="Arial" w:hAnsi="Arial" w:cs="Arial"/>
          <w:color w:val="000000"/>
          <w:sz w:val="20"/>
          <w:lang w:val="en-GB" w:eastAsia="en-GB"/>
        </w:rPr>
        <w:t xml:space="preserve"> </w:t>
      </w:r>
    </w:p>
    <w:p w:rsidR="00346C61" w:rsidRDefault="00346C61" w:rsidP="00D72856"/>
    <w:p w:rsidR="00346C61" w:rsidRDefault="00346C61" w:rsidP="00D72856"/>
    <w:p w:rsidR="00346C61" w:rsidRDefault="00346C61" w:rsidP="00D72856"/>
    <w:p w:rsidR="00346C61" w:rsidRDefault="00346C61" w:rsidP="00D72856"/>
    <w:p w:rsidR="00346C61" w:rsidRPr="00D72856" w:rsidRDefault="00346C61" w:rsidP="00D72856"/>
    <w:sectPr w:rsidR="00346C61" w:rsidRPr="00D72856" w:rsidSect="008873E0">
      <w:headerReference w:type="default" r:id="rId44"/>
      <w:footerReference w:type="default" r:id="rId45"/>
      <w:footerReference w:type="first" r:id="rId46"/>
      <w:pgSz w:w="11907" w:h="16839" w:code="9"/>
      <w:pgMar w:top="1440" w:right="1440" w:bottom="1440" w:left="1440" w:header="1440"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46C61" w:rsidRDefault="00346C61">
      <w:r>
        <w:separator/>
      </w:r>
    </w:p>
  </w:endnote>
  <w:endnote w:type="continuationSeparator" w:id="0">
    <w:p w:rsidR="00346C61" w:rsidRDefault="00346C6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6C61" w:rsidRDefault="00346C61">
    <w:pPr>
      <w:pStyle w:val="Footer"/>
      <w:jc w:val="right"/>
    </w:pPr>
    <w:r>
      <w:t xml:space="preserve">Page </w:t>
    </w:r>
    <w:r>
      <w:rPr>
        <w:b/>
        <w:bCs/>
      </w:rPr>
      <w:fldChar w:fldCharType="begin"/>
    </w:r>
    <w:r>
      <w:rPr>
        <w:b/>
        <w:bCs/>
      </w:rPr>
      <w:instrText xml:space="preserve"> PAGE </w:instrText>
    </w:r>
    <w:r>
      <w:rPr>
        <w:b/>
        <w:bCs/>
      </w:rPr>
      <w:fldChar w:fldCharType="separate"/>
    </w:r>
    <w:r>
      <w:rPr>
        <w:b/>
        <w:bCs/>
        <w:noProof/>
      </w:rPr>
      <w:t>14</w:t>
    </w:r>
    <w:r>
      <w:rPr>
        <w:b/>
        <w:bCs/>
      </w:rPr>
      <w:fldChar w:fldCharType="end"/>
    </w:r>
    <w:r>
      <w:t xml:space="preserve"> of </w:t>
    </w:r>
    <w:r>
      <w:rPr>
        <w:b/>
        <w:bCs/>
      </w:rPr>
      <w:fldChar w:fldCharType="begin"/>
    </w:r>
    <w:r>
      <w:rPr>
        <w:b/>
        <w:bCs/>
      </w:rPr>
      <w:instrText xml:space="preserve"> NUMPAGES  </w:instrText>
    </w:r>
    <w:r>
      <w:rPr>
        <w:b/>
        <w:bCs/>
      </w:rPr>
      <w:fldChar w:fldCharType="separate"/>
    </w:r>
    <w:r>
      <w:rPr>
        <w:b/>
        <w:bCs/>
        <w:noProof/>
      </w:rPr>
      <w:t>28</w:t>
    </w:r>
    <w:r>
      <w:rPr>
        <w:b/>
        <w:bCs/>
      </w:rPr>
      <w:fldChar w:fldCharType="end"/>
    </w:r>
  </w:p>
  <w:p w:rsidR="00346C61" w:rsidRDefault="00346C6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6C61" w:rsidRDefault="00346C61">
    <w:pPr>
      <w:pStyle w:val="Footer"/>
      <w:jc w:val="right"/>
    </w:pPr>
    <w:r>
      <w:t xml:space="preserve">Page </w:t>
    </w:r>
    <w:r>
      <w:rPr>
        <w:b/>
        <w:bCs/>
      </w:rPr>
      <w:fldChar w:fldCharType="begin"/>
    </w:r>
    <w:r>
      <w:rPr>
        <w:b/>
        <w:bCs/>
      </w:rPr>
      <w:instrText xml:space="preserve"> PAGE </w:instrText>
    </w:r>
    <w:r>
      <w:rPr>
        <w:b/>
        <w:bCs/>
      </w:rPr>
      <w:fldChar w:fldCharType="separate"/>
    </w:r>
    <w:r>
      <w:rPr>
        <w:b/>
        <w:bCs/>
        <w:noProof/>
      </w:rPr>
      <w:t>1</w:t>
    </w:r>
    <w:r>
      <w:rPr>
        <w:b/>
        <w:bCs/>
      </w:rPr>
      <w:fldChar w:fldCharType="end"/>
    </w:r>
    <w:r>
      <w:t xml:space="preserve"> of </w:t>
    </w:r>
    <w:r>
      <w:rPr>
        <w:b/>
        <w:bCs/>
      </w:rPr>
      <w:fldChar w:fldCharType="begin"/>
    </w:r>
    <w:r>
      <w:rPr>
        <w:b/>
        <w:bCs/>
      </w:rPr>
      <w:instrText xml:space="preserve"> NUMPAGES  </w:instrText>
    </w:r>
    <w:r>
      <w:rPr>
        <w:b/>
        <w:bCs/>
      </w:rPr>
      <w:fldChar w:fldCharType="separate"/>
    </w:r>
    <w:r>
      <w:rPr>
        <w:b/>
        <w:bCs/>
        <w:noProof/>
      </w:rPr>
      <w:t>28</w:t>
    </w:r>
    <w:r>
      <w:rPr>
        <w:b/>
        <w:bCs/>
      </w:rPr>
      <w:fldChar w:fldCharType="end"/>
    </w:r>
  </w:p>
  <w:p w:rsidR="00346C61" w:rsidRDefault="00346C6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46C61" w:rsidRDefault="00346C61">
      <w:r>
        <w:separator/>
      </w:r>
    </w:p>
  </w:footnote>
  <w:footnote w:type="continuationSeparator" w:id="0">
    <w:p w:rsidR="00346C61" w:rsidRDefault="00346C6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6C61" w:rsidRDefault="00346C61" w:rsidP="00CD2595">
    <w:pPr>
      <w:pStyle w:val="Header"/>
      <w:jc w:val="righ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4F272F"/>
    <w:multiLevelType w:val="multilevel"/>
    <w:tmpl w:val="FAA668B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
    <w:nsid w:val="29891D3B"/>
    <w:multiLevelType w:val="multilevel"/>
    <w:tmpl w:val="313E86E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
    <w:nsid w:val="51557915"/>
    <w:multiLevelType w:val="multilevel"/>
    <w:tmpl w:val="E3E20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AE67D5A"/>
    <w:multiLevelType w:val="multilevel"/>
    <w:tmpl w:val="8C923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B6E5A54"/>
    <w:multiLevelType w:val="multilevel"/>
    <w:tmpl w:val="2B34B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67AF6E91"/>
    <w:multiLevelType w:val="multilevel"/>
    <w:tmpl w:val="182EF3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BA317C4"/>
    <w:multiLevelType w:val="multilevel"/>
    <w:tmpl w:val="04CC6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1121DD0"/>
    <w:multiLevelType w:val="multilevel"/>
    <w:tmpl w:val="C30A0BA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num w:numId="1">
    <w:abstractNumId w:val="5"/>
  </w:num>
  <w:num w:numId="2">
    <w:abstractNumId w:val="6"/>
  </w:num>
  <w:num w:numId="3">
    <w:abstractNumId w:val="4"/>
  </w:num>
  <w:num w:numId="4">
    <w:abstractNumId w:val="3"/>
  </w:num>
  <w:num w:numId="5">
    <w:abstractNumId w:val="2"/>
  </w:num>
  <w:num w:numId="6">
    <w:abstractNumId w:val="7"/>
  </w:num>
  <w:num w:numId="7">
    <w:abstractNumId w:val="0"/>
  </w:num>
  <w:num w:numId="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attachedTemplate r:id="rId1"/>
  <w:stylePaneFormatFilter w:val="3F01"/>
  <w:defaultTabStop w:val="720"/>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72856"/>
    <w:rsid w:val="00012860"/>
    <w:rsid w:val="001216C1"/>
    <w:rsid w:val="001B17D3"/>
    <w:rsid w:val="002206F1"/>
    <w:rsid w:val="00242F8A"/>
    <w:rsid w:val="00263868"/>
    <w:rsid w:val="002810A1"/>
    <w:rsid w:val="002C1631"/>
    <w:rsid w:val="002D4CFF"/>
    <w:rsid w:val="0033163A"/>
    <w:rsid w:val="00346C61"/>
    <w:rsid w:val="00447D3D"/>
    <w:rsid w:val="0051754F"/>
    <w:rsid w:val="00570C70"/>
    <w:rsid w:val="00606210"/>
    <w:rsid w:val="007C4416"/>
    <w:rsid w:val="007E5E4A"/>
    <w:rsid w:val="007F306C"/>
    <w:rsid w:val="007F7C2F"/>
    <w:rsid w:val="00853B43"/>
    <w:rsid w:val="008873E0"/>
    <w:rsid w:val="00891CB1"/>
    <w:rsid w:val="009528D1"/>
    <w:rsid w:val="00980548"/>
    <w:rsid w:val="00AD0509"/>
    <w:rsid w:val="00B765CA"/>
    <w:rsid w:val="00C2688C"/>
    <w:rsid w:val="00C36C28"/>
    <w:rsid w:val="00CB2A7D"/>
    <w:rsid w:val="00CC1F4F"/>
    <w:rsid w:val="00CD2595"/>
    <w:rsid w:val="00D22CB9"/>
    <w:rsid w:val="00D72856"/>
    <w:rsid w:val="00DD7651"/>
    <w:rsid w:val="00EA6DC2"/>
    <w:rsid w:val="00F474A8"/>
  </w:rsids>
  <m:mathPr>
    <m:mathFont m:val="Cambria Math"/>
    <m:brkBin m:val="before"/>
    <m:brkBinSub m:val="--"/>
    <m:smallFrac m:val="off"/>
    <m:dispDef/>
    <m:lMargin m:val="0"/>
    <m:rMargin m:val="0"/>
    <m:defJc m:val="centerGroup"/>
    <m:wrapIndent m:val="1440"/>
    <m:intLim m:val="subSup"/>
    <m:naryLim m:val="undOvr"/>
  </m:mathPr>
  <w:uiCompat97To2003/>
  <w:themeFontLang w:val="bg-BG"/>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bg-BG" w:eastAsia="bg-BG"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locked="1" w:semiHidden="0" w:uiPriority="0" w:unhideWhenUsed="0"/>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6210"/>
    <w:pPr>
      <w:tabs>
        <w:tab w:val="left" w:pos="360"/>
        <w:tab w:val="right" w:pos="9360"/>
      </w:tabs>
    </w:pPr>
    <w:rPr>
      <w:sz w:val="24"/>
      <w:szCs w:val="20"/>
      <w:lang w:val="en-US" w:eastAsia="en-US"/>
    </w:rPr>
  </w:style>
  <w:style w:type="paragraph" w:styleId="Heading1">
    <w:name w:val="heading 1"/>
    <w:basedOn w:val="Normal"/>
    <w:next w:val="Normal"/>
    <w:link w:val="Heading1Char"/>
    <w:uiPriority w:val="99"/>
    <w:qFormat/>
    <w:rsid w:val="00D22CB9"/>
    <w:pPr>
      <w:keepNext/>
      <w:spacing w:before="4320" w:line="480" w:lineRule="auto"/>
      <w:jc w:val="center"/>
      <w:outlineLvl w:val="0"/>
    </w:pPr>
    <w:rPr>
      <w:rFonts w:cs="Arial"/>
      <w:bCs/>
      <w:caps/>
      <w:kern w:val="32"/>
      <w:szCs w:val="24"/>
    </w:rPr>
  </w:style>
  <w:style w:type="paragraph" w:styleId="Heading2">
    <w:name w:val="heading 2"/>
    <w:basedOn w:val="Normal"/>
    <w:next w:val="Normal"/>
    <w:link w:val="Heading2Char"/>
    <w:uiPriority w:val="99"/>
    <w:qFormat/>
    <w:rsid w:val="00CC1F4F"/>
    <w:pPr>
      <w:keepNext/>
      <w:spacing w:line="480" w:lineRule="auto"/>
      <w:jc w:val="center"/>
      <w:outlineLvl w:val="1"/>
    </w:pPr>
    <w:rPr>
      <w:rFonts w:cs="Arial"/>
      <w:bCs/>
      <w:iCs/>
      <w:szCs w:val="28"/>
    </w:rPr>
  </w:style>
  <w:style w:type="paragraph" w:styleId="Heading3">
    <w:name w:val="heading 3"/>
    <w:basedOn w:val="BodyText"/>
    <w:next w:val="Normal"/>
    <w:link w:val="Heading3Char"/>
    <w:uiPriority w:val="99"/>
    <w:qFormat/>
    <w:rsid w:val="007C4416"/>
    <w:pPr>
      <w:spacing w:before="960" w:after="240"/>
      <w:jc w:val="center"/>
      <w:outlineLvl w:val="2"/>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00C73"/>
    <w:rPr>
      <w:rFonts w:asciiTheme="majorHAnsi" w:eastAsiaTheme="majorEastAsia" w:hAnsiTheme="majorHAnsi" w:cstheme="majorBidi"/>
      <w:b/>
      <w:bCs/>
      <w:kern w:val="32"/>
      <w:sz w:val="32"/>
      <w:szCs w:val="32"/>
      <w:lang w:val="en-US" w:eastAsia="en-US"/>
    </w:rPr>
  </w:style>
  <w:style w:type="character" w:customStyle="1" w:styleId="Heading2Char">
    <w:name w:val="Heading 2 Char"/>
    <w:basedOn w:val="DefaultParagraphFont"/>
    <w:link w:val="Heading2"/>
    <w:uiPriority w:val="9"/>
    <w:semiHidden/>
    <w:rsid w:val="00500C73"/>
    <w:rPr>
      <w:rFonts w:asciiTheme="majorHAnsi" w:eastAsiaTheme="majorEastAsia" w:hAnsiTheme="majorHAnsi" w:cstheme="majorBidi"/>
      <w:b/>
      <w:bCs/>
      <w:i/>
      <w:iCs/>
      <w:sz w:val="28"/>
      <w:szCs w:val="28"/>
      <w:lang w:val="en-US" w:eastAsia="en-US"/>
    </w:rPr>
  </w:style>
  <w:style w:type="character" w:customStyle="1" w:styleId="Heading3Char">
    <w:name w:val="Heading 3 Char"/>
    <w:basedOn w:val="DefaultParagraphFont"/>
    <w:link w:val="Heading3"/>
    <w:uiPriority w:val="9"/>
    <w:semiHidden/>
    <w:rsid w:val="00500C73"/>
    <w:rPr>
      <w:rFonts w:asciiTheme="majorHAnsi" w:eastAsiaTheme="majorEastAsia" w:hAnsiTheme="majorHAnsi" w:cstheme="majorBidi"/>
      <w:b/>
      <w:bCs/>
      <w:sz w:val="26"/>
      <w:szCs w:val="26"/>
      <w:lang w:val="en-US" w:eastAsia="en-US"/>
    </w:rPr>
  </w:style>
  <w:style w:type="paragraph" w:styleId="BodyText">
    <w:name w:val="Body Text"/>
    <w:basedOn w:val="Normal"/>
    <w:link w:val="BodyTextChar"/>
    <w:uiPriority w:val="99"/>
    <w:rsid w:val="00606210"/>
    <w:pPr>
      <w:spacing w:line="480" w:lineRule="auto"/>
    </w:pPr>
  </w:style>
  <w:style w:type="character" w:customStyle="1" w:styleId="BodyTextChar">
    <w:name w:val="Body Text Char"/>
    <w:basedOn w:val="DefaultParagraphFont"/>
    <w:link w:val="BodyText"/>
    <w:uiPriority w:val="99"/>
    <w:semiHidden/>
    <w:rsid w:val="00500C73"/>
    <w:rPr>
      <w:sz w:val="24"/>
      <w:szCs w:val="20"/>
      <w:lang w:val="en-US" w:eastAsia="en-US"/>
    </w:rPr>
  </w:style>
  <w:style w:type="paragraph" w:styleId="Header">
    <w:name w:val="header"/>
    <w:basedOn w:val="Normal"/>
    <w:link w:val="HeaderChar"/>
    <w:uiPriority w:val="99"/>
    <w:rsid w:val="00CD2595"/>
    <w:pPr>
      <w:tabs>
        <w:tab w:val="clear" w:pos="360"/>
        <w:tab w:val="clear" w:pos="9360"/>
        <w:tab w:val="center" w:pos="4320"/>
        <w:tab w:val="right" w:pos="8640"/>
      </w:tabs>
    </w:pPr>
  </w:style>
  <w:style w:type="character" w:customStyle="1" w:styleId="HeaderChar">
    <w:name w:val="Header Char"/>
    <w:basedOn w:val="DefaultParagraphFont"/>
    <w:link w:val="Header"/>
    <w:uiPriority w:val="99"/>
    <w:semiHidden/>
    <w:rsid w:val="00500C73"/>
    <w:rPr>
      <w:sz w:val="24"/>
      <w:szCs w:val="20"/>
      <w:lang w:val="en-US" w:eastAsia="en-US"/>
    </w:rPr>
  </w:style>
  <w:style w:type="paragraph" w:styleId="Footer">
    <w:name w:val="footer"/>
    <w:basedOn w:val="Normal"/>
    <w:link w:val="FooterChar"/>
    <w:uiPriority w:val="99"/>
    <w:rsid w:val="00CD2595"/>
    <w:pPr>
      <w:tabs>
        <w:tab w:val="clear" w:pos="360"/>
        <w:tab w:val="clear" w:pos="9360"/>
        <w:tab w:val="center" w:pos="4320"/>
        <w:tab w:val="right" w:pos="8640"/>
      </w:tabs>
    </w:pPr>
  </w:style>
  <w:style w:type="character" w:customStyle="1" w:styleId="FooterChar">
    <w:name w:val="Footer Char"/>
    <w:basedOn w:val="DefaultParagraphFont"/>
    <w:link w:val="Footer"/>
    <w:uiPriority w:val="99"/>
    <w:locked/>
    <w:rsid w:val="008873E0"/>
    <w:rPr>
      <w:rFonts w:cs="Times New Roman"/>
      <w:sz w:val="24"/>
    </w:rPr>
  </w:style>
  <w:style w:type="character" w:styleId="PageNumber">
    <w:name w:val="page number"/>
    <w:basedOn w:val="DefaultParagraphFont"/>
    <w:uiPriority w:val="99"/>
    <w:rsid w:val="00CD2595"/>
    <w:rPr>
      <w:rFonts w:cs="Times New Roman"/>
    </w:rPr>
  </w:style>
  <w:style w:type="paragraph" w:customStyle="1" w:styleId="ChapterName">
    <w:name w:val="Chapter Name"/>
    <w:basedOn w:val="Heading3"/>
    <w:uiPriority w:val="99"/>
    <w:rsid w:val="007C4416"/>
  </w:style>
  <w:style w:type="character" w:styleId="PlaceholderText">
    <w:name w:val="Placeholder Text"/>
    <w:basedOn w:val="DefaultParagraphFont"/>
    <w:uiPriority w:val="99"/>
    <w:semiHidden/>
    <w:rsid w:val="0051754F"/>
    <w:rPr>
      <w:rFonts w:cs="Times New Roman"/>
      <w:color w:val="808080"/>
    </w:rPr>
  </w:style>
  <w:style w:type="paragraph" w:styleId="BalloonText">
    <w:name w:val="Balloon Text"/>
    <w:basedOn w:val="Normal"/>
    <w:link w:val="BalloonTextChar"/>
    <w:uiPriority w:val="99"/>
    <w:rsid w:val="0051754F"/>
    <w:rPr>
      <w:rFonts w:ascii="Tahoma" w:hAnsi="Tahoma" w:cs="Tahoma"/>
      <w:sz w:val="16"/>
      <w:szCs w:val="16"/>
    </w:rPr>
  </w:style>
  <w:style w:type="character" w:customStyle="1" w:styleId="BalloonTextChar">
    <w:name w:val="Balloon Text Char"/>
    <w:basedOn w:val="DefaultParagraphFont"/>
    <w:link w:val="BalloonText"/>
    <w:uiPriority w:val="99"/>
    <w:locked/>
    <w:rsid w:val="0051754F"/>
    <w:rPr>
      <w:rFonts w:ascii="Tahoma" w:hAnsi="Tahoma" w:cs="Tahoma"/>
      <w:sz w:val="16"/>
      <w:szCs w:val="16"/>
    </w:rPr>
  </w:style>
  <w:style w:type="paragraph" w:styleId="Title">
    <w:name w:val="Title"/>
    <w:basedOn w:val="Normal"/>
    <w:next w:val="Normal"/>
    <w:link w:val="TitleChar"/>
    <w:uiPriority w:val="99"/>
    <w:qFormat/>
    <w:rsid w:val="002810A1"/>
    <w:pPr>
      <w:pBdr>
        <w:bottom w:val="single" w:sz="8" w:space="4" w:color="4F81BD"/>
      </w:pBdr>
      <w:spacing w:after="300"/>
      <w:contextualSpacing/>
    </w:pPr>
    <w:rPr>
      <w:rFonts w:ascii="Cambria" w:hAnsi="Cambria"/>
      <w:color w:val="17365D"/>
      <w:spacing w:val="5"/>
      <w:kern w:val="28"/>
      <w:sz w:val="52"/>
      <w:szCs w:val="52"/>
    </w:rPr>
  </w:style>
  <w:style w:type="character" w:customStyle="1" w:styleId="TitleChar">
    <w:name w:val="Title Char"/>
    <w:basedOn w:val="DefaultParagraphFont"/>
    <w:link w:val="Title"/>
    <w:uiPriority w:val="99"/>
    <w:locked/>
    <w:rsid w:val="002810A1"/>
    <w:rPr>
      <w:rFonts w:ascii="Cambria" w:hAnsi="Cambria" w:cs="Times New Roman"/>
      <w:color w:val="17365D"/>
      <w:spacing w:val="5"/>
      <w:kern w:val="28"/>
      <w:sz w:val="52"/>
      <w:szCs w:val="52"/>
    </w:rPr>
  </w:style>
  <w:style w:type="character" w:styleId="BookTitle">
    <w:name w:val="Book Title"/>
    <w:basedOn w:val="DefaultParagraphFont"/>
    <w:uiPriority w:val="99"/>
    <w:qFormat/>
    <w:rsid w:val="002810A1"/>
    <w:rPr>
      <w:rFonts w:cs="Times New Roman"/>
      <w:b/>
      <w:bCs/>
      <w:smallCaps/>
      <w:spacing w:val="5"/>
    </w:rPr>
  </w:style>
</w:styles>
</file>

<file path=word/webSettings.xml><?xml version="1.0" encoding="utf-8"?>
<w:webSettings xmlns:r="http://schemas.openxmlformats.org/officeDocument/2006/relationships" xmlns:w="http://schemas.openxmlformats.org/wordprocessingml/2006/main">
  <w:divs>
    <w:div w:id="1548644286">
      <w:marLeft w:val="225"/>
      <w:marRight w:val="225"/>
      <w:marTop w:val="0"/>
      <w:marBottom w:val="0"/>
      <w:divBdr>
        <w:top w:val="none" w:sz="0" w:space="0" w:color="auto"/>
        <w:left w:val="none" w:sz="0" w:space="0" w:color="auto"/>
        <w:bottom w:val="none" w:sz="0" w:space="0" w:color="auto"/>
        <w:right w:val="none" w:sz="0" w:space="0" w:color="auto"/>
      </w:divBdr>
      <w:divsChild>
        <w:div w:id="1548644302">
          <w:marLeft w:val="0"/>
          <w:marRight w:val="0"/>
          <w:marTop w:val="300"/>
          <w:marBottom w:val="0"/>
          <w:divBdr>
            <w:top w:val="none" w:sz="0" w:space="0" w:color="auto"/>
            <w:left w:val="none" w:sz="0" w:space="0" w:color="auto"/>
            <w:bottom w:val="none" w:sz="0" w:space="0" w:color="auto"/>
            <w:right w:val="none" w:sz="0" w:space="0" w:color="auto"/>
          </w:divBdr>
        </w:div>
      </w:divsChild>
    </w:div>
    <w:div w:id="1548644287">
      <w:marLeft w:val="225"/>
      <w:marRight w:val="225"/>
      <w:marTop w:val="0"/>
      <w:marBottom w:val="0"/>
      <w:divBdr>
        <w:top w:val="none" w:sz="0" w:space="0" w:color="auto"/>
        <w:left w:val="none" w:sz="0" w:space="0" w:color="auto"/>
        <w:bottom w:val="none" w:sz="0" w:space="0" w:color="auto"/>
        <w:right w:val="none" w:sz="0" w:space="0" w:color="auto"/>
      </w:divBdr>
      <w:divsChild>
        <w:div w:id="1548644301">
          <w:marLeft w:val="0"/>
          <w:marRight w:val="0"/>
          <w:marTop w:val="300"/>
          <w:marBottom w:val="0"/>
          <w:divBdr>
            <w:top w:val="none" w:sz="0" w:space="0" w:color="auto"/>
            <w:left w:val="none" w:sz="0" w:space="0" w:color="auto"/>
            <w:bottom w:val="none" w:sz="0" w:space="0" w:color="auto"/>
            <w:right w:val="none" w:sz="0" w:space="0" w:color="auto"/>
          </w:divBdr>
        </w:div>
      </w:divsChild>
    </w:div>
    <w:div w:id="1548644290">
      <w:marLeft w:val="225"/>
      <w:marRight w:val="225"/>
      <w:marTop w:val="0"/>
      <w:marBottom w:val="0"/>
      <w:divBdr>
        <w:top w:val="none" w:sz="0" w:space="0" w:color="auto"/>
        <w:left w:val="none" w:sz="0" w:space="0" w:color="auto"/>
        <w:bottom w:val="none" w:sz="0" w:space="0" w:color="auto"/>
        <w:right w:val="none" w:sz="0" w:space="0" w:color="auto"/>
      </w:divBdr>
      <w:divsChild>
        <w:div w:id="1548644284">
          <w:marLeft w:val="0"/>
          <w:marRight w:val="0"/>
          <w:marTop w:val="150"/>
          <w:marBottom w:val="0"/>
          <w:divBdr>
            <w:top w:val="none" w:sz="0" w:space="0" w:color="auto"/>
            <w:left w:val="none" w:sz="0" w:space="0" w:color="auto"/>
            <w:bottom w:val="none" w:sz="0" w:space="0" w:color="auto"/>
            <w:right w:val="none" w:sz="0" w:space="0" w:color="auto"/>
          </w:divBdr>
        </w:div>
        <w:div w:id="1548644291">
          <w:marLeft w:val="0"/>
          <w:marRight w:val="0"/>
          <w:marTop w:val="0"/>
          <w:marBottom w:val="0"/>
          <w:divBdr>
            <w:top w:val="none" w:sz="0" w:space="0" w:color="auto"/>
            <w:left w:val="none" w:sz="0" w:space="0" w:color="auto"/>
            <w:bottom w:val="none" w:sz="0" w:space="0" w:color="auto"/>
            <w:right w:val="none" w:sz="0" w:space="0" w:color="auto"/>
          </w:divBdr>
        </w:div>
      </w:divsChild>
    </w:div>
    <w:div w:id="1548644292">
      <w:marLeft w:val="225"/>
      <w:marRight w:val="225"/>
      <w:marTop w:val="0"/>
      <w:marBottom w:val="0"/>
      <w:divBdr>
        <w:top w:val="none" w:sz="0" w:space="0" w:color="auto"/>
        <w:left w:val="none" w:sz="0" w:space="0" w:color="auto"/>
        <w:bottom w:val="none" w:sz="0" w:space="0" w:color="auto"/>
        <w:right w:val="none" w:sz="0" w:space="0" w:color="auto"/>
      </w:divBdr>
      <w:divsChild>
        <w:div w:id="1548644285">
          <w:marLeft w:val="0"/>
          <w:marRight w:val="0"/>
          <w:marTop w:val="150"/>
          <w:marBottom w:val="0"/>
          <w:divBdr>
            <w:top w:val="none" w:sz="0" w:space="0" w:color="auto"/>
            <w:left w:val="none" w:sz="0" w:space="0" w:color="auto"/>
            <w:bottom w:val="none" w:sz="0" w:space="0" w:color="auto"/>
            <w:right w:val="none" w:sz="0" w:space="0" w:color="auto"/>
          </w:divBdr>
        </w:div>
        <w:div w:id="1548644303">
          <w:marLeft w:val="0"/>
          <w:marRight w:val="0"/>
          <w:marTop w:val="0"/>
          <w:marBottom w:val="0"/>
          <w:divBdr>
            <w:top w:val="none" w:sz="0" w:space="0" w:color="auto"/>
            <w:left w:val="none" w:sz="0" w:space="0" w:color="auto"/>
            <w:bottom w:val="none" w:sz="0" w:space="0" w:color="auto"/>
            <w:right w:val="none" w:sz="0" w:space="0" w:color="auto"/>
          </w:divBdr>
        </w:div>
      </w:divsChild>
    </w:div>
    <w:div w:id="1548644293">
      <w:marLeft w:val="225"/>
      <w:marRight w:val="225"/>
      <w:marTop w:val="0"/>
      <w:marBottom w:val="0"/>
      <w:divBdr>
        <w:top w:val="none" w:sz="0" w:space="0" w:color="auto"/>
        <w:left w:val="none" w:sz="0" w:space="0" w:color="auto"/>
        <w:bottom w:val="none" w:sz="0" w:space="0" w:color="auto"/>
        <w:right w:val="none" w:sz="0" w:space="0" w:color="auto"/>
      </w:divBdr>
      <w:divsChild>
        <w:div w:id="1548644304">
          <w:marLeft w:val="0"/>
          <w:marRight w:val="0"/>
          <w:marTop w:val="300"/>
          <w:marBottom w:val="0"/>
          <w:divBdr>
            <w:top w:val="none" w:sz="0" w:space="0" w:color="auto"/>
            <w:left w:val="none" w:sz="0" w:space="0" w:color="auto"/>
            <w:bottom w:val="none" w:sz="0" w:space="0" w:color="auto"/>
            <w:right w:val="none" w:sz="0" w:space="0" w:color="auto"/>
          </w:divBdr>
        </w:div>
      </w:divsChild>
    </w:div>
    <w:div w:id="1548644294">
      <w:marLeft w:val="225"/>
      <w:marRight w:val="225"/>
      <w:marTop w:val="0"/>
      <w:marBottom w:val="0"/>
      <w:divBdr>
        <w:top w:val="none" w:sz="0" w:space="0" w:color="auto"/>
        <w:left w:val="none" w:sz="0" w:space="0" w:color="auto"/>
        <w:bottom w:val="none" w:sz="0" w:space="0" w:color="auto"/>
        <w:right w:val="none" w:sz="0" w:space="0" w:color="auto"/>
      </w:divBdr>
      <w:divsChild>
        <w:div w:id="1548644289">
          <w:marLeft w:val="0"/>
          <w:marRight w:val="0"/>
          <w:marTop w:val="300"/>
          <w:marBottom w:val="0"/>
          <w:divBdr>
            <w:top w:val="none" w:sz="0" w:space="0" w:color="auto"/>
            <w:left w:val="none" w:sz="0" w:space="0" w:color="auto"/>
            <w:bottom w:val="none" w:sz="0" w:space="0" w:color="auto"/>
            <w:right w:val="none" w:sz="0" w:space="0" w:color="auto"/>
          </w:divBdr>
        </w:div>
      </w:divsChild>
    </w:div>
    <w:div w:id="1548644297">
      <w:marLeft w:val="225"/>
      <w:marRight w:val="225"/>
      <w:marTop w:val="0"/>
      <w:marBottom w:val="0"/>
      <w:divBdr>
        <w:top w:val="none" w:sz="0" w:space="0" w:color="auto"/>
        <w:left w:val="none" w:sz="0" w:space="0" w:color="auto"/>
        <w:bottom w:val="none" w:sz="0" w:space="0" w:color="auto"/>
        <w:right w:val="none" w:sz="0" w:space="0" w:color="auto"/>
      </w:divBdr>
      <w:divsChild>
        <w:div w:id="1548644296">
          <w:marLeft w:val="0"/>
          <w:marRight w:val="0"/>
          <w:marTop w:val="300"/>
          <w:marBottom w:val="0"/>
          <w:divBdr>
            <w:top w:val="none" w:sz="0" w:space="0" w:color="auto"/>
            <w:left w:val="none" w:sz="0" w:space="0" w:color="auto"/>
            <w:bottom w:val="none" w:sz="0" w:space="0" w:color="auto"/>
            <w:right w:val="none" w:sz="0" w:space="0" w:color="auto"/>
          </w:divBdr>
        </w:div>
      </w:divsChild>
    </w:div>
    <w:div w:id="1548644305">
      <w:marLeft w:val="225"/>
      <w:marRight w:val="225"/>
      <w:marTop w:val="0"/>
      <w:marBottom w:val="0"/>
      <w:divBdr>
        <w:top w:val="none" w:sz="0" w:space="0" w:color="auto"/>
        <w:left w:val="none" w:sz="0" w:space="0" w:color="auto"/>
        <w:bottom w:val="none" w:sz="0" w:space="0" w:color="auto"/>
        <w:right w:val="none" w:sz="0" w:space="0" w:color="auto"/>
      </w:divBdr>
      <w:divsChild>
        <w:div w:id="1548644300">
          <w:marLeft w:val="0"/>
          <w:marRight w:val="0"/>
          <w:marTop w:val="300"/>
          <w:marBottom w:val="0"/>
          <w:divBdr>
            <w:top w:val="none" w:sz="0" w:space="0" w:color="auto"/>
            <w:left w:val="none" w:sz="0" w:space="0" w:color="auto"/>
            <w:bottom w:val="none" w:sz="0" w:space="0" w:color="auto"/>
            <w:right w:val="none" w:sz="0" w:space="0" w:color="auto"/>
          </w:divBdr>
        </w:div>
      </w:divsChild>
    </w:div>
    <w:div w:id="1548644306">
      <w:marLeft w:val="225"/>
      <w:marRight w:val="225"/>
      <w:marTop w:val="0"/>
      <w:marBottom w:val="0"/>
      <w:divBdr>
        <w:top w:val="none" w:sz="0" w:space="0" w:color="auto"/>
        <w:left w:val="none" w:sz="0" w:space="0" w:color="auto"/>
        <w:bottom w:val="none" w:sz="0" w:space="0" w:color="auto"/>
        <w:right w:val="none" w:sz="0" w:space="0" w:color="auto"/>
      </w:divBdr>
      <w:divsChild>
        <w:div w:id="1548644299">
          <w:marLeft w:val="0"/>
          <w:marRight w:val="0"/>
          <w:marTop w:val="300"/>
          <w:marBottom w:val="0"/>
          <w:divBdr>
            <w:top w:val="none" w:sz="0" w:space="0" w:color="auto"/>
            <w:left w:val="none" w:sz="0" w:space="0" w:color="auto"/>
            <w:bottom w:val="none" w:sz="0" w:space="0" w:color="auto"/>
            <w:right w:val="none" w:sz="0" w:space="0" w:color="auto"/>
          </w:divBdr>
        </w:div>
      </w:divsChild>
    </w:div>
    <w:div w:id="1548644308">
      <w:marLeft w:val="225"/>
      <w:marRight w:val="225"/>
      <w:marTop w:val="0"/>
      <w:marBottom w:val="0"/>
      <w:divBdr>
        <w:top w:val="none" w:sz="0" w:space="0" w:color="auto"/>
        <w:left w:val="none" w:sz="0" w:space="0" w:color="auto"/>
        <w:bottom w:val="none" w:sz="0" w:space="0" w:color="auto"/>
        <w:right w:val="none" w:sz="0" w:space="0" w:color="auto"/>
      </w:divBdr>
      <w:divsChild>
        <w:div w:id="1548644307">
          <w:marLeft w:val="0"/>
          <w:marRight w:val="0"/>
          <w:marTop w:val="300"/>
          <w:marBottom w:val="0"/>
          <w:divBdr>
            <w:top w:val="none" w:sz="0" w:space="0" w:color="auto"/>
            <w:left w:val="none" w:sz="0" w:space="0" w:color="auto"/>
            <w:bottom w:val="none" w:sz="0" w:space="0" w:color="auto"/>
            <w:right w:val="none" w:sz="0" w:space="0" w:color="auto"/>
          </w:divBdr>
        </w:div>
      </w:divsChild>
    </w:div>
    <w:div w:id="1548644309">
      <w:marLeft w:val="225"/>
      <w:marRight w:val="225"/>
      <w:marTop w:val="0"/>
      <w:marBottom w:val="0"/>
      <w:divBdr>
        <w:top w:val="none" w:sz="0" w:space="0" w:color="auto"/>
        <w:left w:val="none" w:sz="0" w:space="0" w:color="auto"/>
        <w:bottom w:val="none" w:sz="0" w:space="0" w:color="auto"/>
        <w:right w:val="none" w:sz="0" w:space="0" w:color="auto"/>
      </w:divBdr>
      <w:divsChild>
        <w:div w:id="1548644298">
          <w:marLeft w:val="0"/>
          <w:marRight w:val="0"/>
          <w:marTop w:val="300"/>
          <w:marBottom w:val="0"/>
          <w:divBdr>
            <w:top w:val="none" w:sz="0" w:space="0" w:color="auto"/>
            <w:left w:val="none" w:sz="0" w:space="0" w:color="auto"/>
            <w:bottom w:val="none" w:sz="0" w:space="0" w:color="auto"/>
            <w:right w:val="none" w:sz="0" w:space="0" w:color="auto"/>
          </w:divBdr>
        </w:div>
      </w:divsChild>
    </w:div>
    <w:div w:id="1548644310">
      <w:marLeft w:val="225"/>
      <w:marRight w:val="225"/>
      <w:marTop w:val="0"/>
      <w:marBottom w:val="0"/>
      <w:divBdr>
        <w:top w:val="none" w:sz="0" w:space="0" w:color="auto"/>
        <w:left w:val="none" w:sz="0" w:space="0" w:color="auto"/>
        <w:bottom w:val="none" w:sz="0" w:space="0" w:color="auto"/>
        <w:right w:val="none" w:sz="0" w:space="0" w:color="auto"/>
      </w:divBdr>
      <w:divsChild>
        <w:div w:id="1548644288">
          <w:marLeft w:val="0"/>
          <w:marRight w:val="0"/>
          <w:marTop w:val="300"/>
          <w:marBottom w:val="0"/>
          <w:divBdr>
            <w:top w:val="none" w:sz="0" w:space="0" w:color="auto"/>
            <w:left w:val="none" w:sz="0" w:space="0" w:color="auto"/>
            <w:bottom w:val="none" w:sz="0" w:space="0" w:color="auto"/>
            <w:right w:val="none" w:sz="0" w:space="0" w:color="auto"/>
          </w:divBdr>
        </w:div>
      </w:divsChild>
    </w:div>
    <w:div w:id="1548644311">
      <w:marLeft w:val="225"/>
      <w:marRight w:val="225"/>
      <w:marTop w:val="0"/>
      <w:marBottom w:val="0"/>
      <w:divBdr>
        <w:top w:val="none" w:sz="0" w:space="0" w:color="auto"/>
        <w:left w:val="none" w:sz="0" w:space="0" w:color="auto"/>
        <w:bottom w:val="none" w:sz="0" w:space="0" w:color="auto"/>
        <w:right w:val="none" w:sz="0" w:space="0" w:color="auto"/>
      </w:divBdr>
      <w:divsChild>
        <w:div w:id="1548644295">
          <w:marLeft w:val="0"/>
          <w:marRight w:val="0"/>
          <w:marTop w:val="3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guitarsint.com/article.cfm/ArticleContentId/2" TargetMode="External"/><Relationship Id="rId13" Type="http://schemas.openxmlformats.org/officeDocument/2006/relationships/hyperlink" Target="http://www.guitarsint.com/article.cfm/ArticleContentId/7" TargetMode="External"/><Relationship Id="rId18" Type="http://schemas.openxmlformats.org/officeDocument/2006/relationships/image" Target="media/image1.jpeg"/><Relationship Id="rId26" Type="http://schemas.openxmlformats.org/officeDocument/2006/relationships/image" Target="media/image9.jpeg"/><Relationship Id="rId39"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4.jpeg"/><Relationship Id="rId34" Type="http://schemas.openxmlformats.org/officeDocument/2006/relationships/image" Target="media/image17.jpeg"/><Relationship Id="rId42" Type="http://schemas.openxmlformats.org/officeDocument/2006/relationships/image" Target="media/image25.jpeg"/><Relationship Id="rId47" Type="http://schemas.openxmlformats.org/officeDocument/2006/relationships/fontTable" Target="fontTable.xml"/><Relationship Id="rId7" Type="http://schemas.openxmlformats.org/officeDocument/2006/relationships/hyperlink" Target="http://www.guitarsint.com/article.cfm/ArticleContentId/1" TargetMode="External"/><Relationship Id="rId12" Type="http://schemas.openxmlformats.org/officeDocument/2006/relationships/hyperlink" Target="http://www.guitarsint.com/article.cfm/ArticleContentId/6" TargetMode="External"/><Relationship Id="rId17" Type="http://schemas.openxmlformats.org/officeDocument/2006/relationships/hyperlink" Target="http://www.guitarsint.com/article.cfm/ArticleContentId/11" TargetMode="External"/><Relationship Id="rId25" Type="http://schemas.openxmlformats.org/officeDocument/2006/relationships/image" Target="media/image8.jpeg"/><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footer" Target="footer2.xml"/><Relationship Id="rId2" Type="http://schemas.openxmlformats.org/officeDocument/2006/relationships/styles" Target="styles.xml"/><Relationship Id="rId16" Type="http://schemas.openxmlformats.org/officeDocument/2006/relationships/hyperlink" Target="http://www.guitarsint.com/article.cfm/ArticleContentId/10" TargetMode="External"/><Relationship Id="rId20" Type="http://schemas.openxmlformats.org/officeDocument/2006/relationships/image" Target="media/image3.jpeg"/><Relationship Id="rId29" Type="http://schemas.openxmlformats.org/officeDocument/2006/relationships/image" Target="media/image12.jpeg"/><Relationship Id="rId41"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guitarsint.com/article.cfm/ArticleContentId/5" TargetMode="External"/><Relationship Id="rId24" Type="http://schemas.openxmlformats.org/officeDocument/2006/relationships/image" Target="media/image7.jpeg"/><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www.guitarsint.com/article.cfm/ArticleContentId/9" TargetMode="External"/><Relationship Id="rId23" Type="http://schemas.openxmlformats.org/officeDocument/2006/relationships/image" Target="media/image6.jpeg"/><Relationship Id="rId28" Type="http://schemas.openxmlformats.org/officeDocument/2006/relationships/image" Target="media/image11.jpeg"/><Relationship Id="rId36" Type="http://schemas.openxmlformats.org/officeDocument/2006/relationships/image" Target="media/image19.jpeg"/><Relationship Id="rId10" Type="http://schemas.openxmlformats.org/officeDocument/2006/relationships/hyperlink" Target="http://www.guitarsint.com/article.cfm/ArticleContentId/4" TargetMode="External"/><Relationship Id="rId19" Type="http://schemas.openxmlformats.org/officeDocument/2006/relationships/image" Target="media/image2.jpeg"/><Relationship Id="rId31" Type="http://schemas.openxmlformats.org/officeDocument/2006/relationships/image" Target="media/image14.jpeg"/><Relationship Id="rId44"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guitarsint.com/article.cfm/ArticleContentId/3" TargetMode="External"/><Relationship Id="rId14" Type="http://schemas.openxmlformats.org/officeDocument/2006/relationships/hyperlink" Target="http://www.guitarsint.com/article.cfm/ArticleContentId/8" TargetMode="Externa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image" Target="media/image26.jpeg"/><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odges\AppData\Roaming\Microsoft\Templates\BookManuscrip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BookManuscript.dotx</Template>
  <TotalTime>0</TotalTime>
  <Pages>28</Pages>
  <Words>12924</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HOW TO FRENCH POLISH CLASSICAL GUITARS </dc:title>
  <dc:subject/>
  <dc:creator>Alan</dc:creator>
  <cp:keywords/>
  <dc:description/>
  <cp:lastModifiedBy>Vlado Dinev</cp:lastModifiedBy>
  <cp:revision>2</cp:revision>
  <cp:lastPrinted>2012-03-13T20:34:00Z</cp:lastPrinted>
  <dcterms:created xsi:type="dcterms:W3CDTF">2014-03-24T07:48:00Z</dcterms:created>
  <dcterms:modified xsi:type="dcterms:W3CDTF">2014-03-24T07:48:00Z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TC102635299990</vt:lpwstr>
  </property>
</Properties>
</file>